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86110" w14:textId="4F9DA4BE" w:rsidR="00391A48" w:rsidRPr="0064246A" w:rsidRDefault="00391A48" w:rsidP="009A30C9">
      <w:pPr>
        <w:pStyle w:val="TtuloArtculo"/>
        <w:rPr>
          <w:shd w:val="clear" w:color="auto" w:fill="FFFFFF"/>
          <w:lang w:val="en-US"/>
        </w:rPr>
      </w:pPr>
      <w:r>
        <w:rPr>
          <w:shd w:val="clear" w:color="auto" w:fill="FFFFFF"/>
        </w:rPr>
        <w:t>Título (</w:t>
      </w:r>
      <w:r w:rsidRPr="0064246A">
        <w:t>Times</w:t>
      </w:r>
      <w:r>
        <w:rPr>
          <w:shd w:val="clear" w:color="auto" w:fill="FFFFFF"/>
        </w:rPr>
        <w:t xml:space="preserve"> New </w:t>
      </w:r>
      <w:proofErr w:type="spellStart"/>
      <w:r>
        <w:rPr>
          <w:shd w:val="clear" w:color="auto" w:fill="FFFFFF"/>
        </w:rPr>
        <w:t>Roman</w:t>
      </w:r>
      <w:proofErr w:type="spellEnd"/>
      <w:r>
        <w:rPr>
          <w:shd w:val="clear" w:color="auto" w:fill="FFFFFF"/>
        </w:rPr>
        <w:t xml:space="preserve">, negritas, </w:t>
      </w:r>
      <w:r w:rsidR="00BE5B85">
        <w:rPr>
          <w:shd w:val="clear" w:color="auto" w:fill="FFFFFF"/>
        </w:rPr>
        <w:t xml:space="preserve">tipo oración, </w:t>
      </w:r>
      <w:r>
        <w:rPr>
          <w:shd w:val="clear" w:color="auto" w:fill="FFFFFF"/>
        </w:rPr>
        <w:t>15</w:t>
      </w:r>
      <w:r w:rsidR="001A4880">
        <w:rPr>
          <w:shd w:val="clear" w:color="auto" w:fill="FFFFFF"/>
        </w:rPr>
        <w:t>, máximo 18 palabras</w:t>
      </w:r>
      <w:r>
        <w:rPr>
          <w:shd w:val="clear" w:color="auto" w:fill="FFFFFF"/>
        </w:rPr>
        <w:t>)</w:t>
      </w:r>
    </w:p>
    <w:p w14:paraId="30C1F9D4" w14:textId="78797A5D" w:rsidR="00391A48" w:rsidRPr="00391A48" w:rsidRDefault="00391A48" w:rsidP="009A30C9">
      <w:pPr>
        <w:pStyle w:val="TtuloArtculo"/>
        <w:rPr>
          <w:lang w:val="en-US"/>
        </w:rPr>
      </w:pPr>
      <w:r w:rsidRPr="00391A48">
        <w:rPr>
          <w:bCs/>
          <w:color w:val="231F20"/>
          <w:szCs w:val="30"/>
          <w:shd w:val="clear" w:color="auto" w:fill="FFFFFF"/>
          <w:lang w:val="en-US"/>
        </w:rPr>
        <w:t xml:space="preserve">Title (Times New Roman, </w:t>
      </w:r>
      <w:proofErr w:type="spellStart"/>
      <w:r w:rsidRPr="00391A48">
        <w:rPr>
          <w:bCs/>
          <w:color w:val="231F20"/>
          <w:szCs w:val="30"/>
          <w:shd w:val="clear" w:color="auto" w:fill="FFFFFF"/>
          <w:lang w:val="en-US"/>
        </w:rPr>
        <w:t>negritas</w:t>
      </w:r>
      <w:proofErr w:type="spellEnd"/>
      <w:r w:rsidRPr="00391A48">
        <w:rPr>
          <w:bCs/>
          <w:color w:val="231F20"/>
          <w:szCs w:val="30"/>
          <w:shd w:val="clear" w:color="auto" w:fill="FFFFFF"/>
          <w:lang w:val="en-US"/>
        </w:rPr>
        <w:t>,</w:t>
      </w:r>
      <w:r w:rsidR="00BE5B85">
        <w:rPr>
          <w:bCs/>
          <w:color w:val="231F20"/>
          <w:szCs w:val="30"/>
          <w:shd w:val="clear" w:color="auto" w:fill="FFFFFF"/>
          <w:lang w:val="en-US"/>
        </w:rPr>
        <w:t xml:space="preserve"> sentence </w:t>
      </w:r>
      <w:r w:rsidR="00C27C51">
        <w:rPr>
          <w:bCs/>
          <w:color w:val="231F20"/>
          <w:szCs w:val="30"/>
          <w:shd w:val="clear" w:color="auto" w:fill="FFFFFF"/>
          <w:lang w:val="en-US"/>
        </w:rPr>
        <w:t>case</w:t>
      </w:r>
      <w:r w:rsidR="00BE5B85">
        <w:rPr>
          <w:bCs/>
          <w:color w:val="231F20"/>
          <w:szCs w:val="30"/>
          <w:shd w:val="clear" w:color="auto" w:fill="FFFFFF"/>
          <w:lang w:val="en-US"/>
        </w:rPr>
        <w:t>,</w:t>
      </w:r>
      <w:r w:rsidRPr="00391A48">
        <w:rPr>
          <w:bCs/>
          <w:color w:val="231F20"/>
          <w:szCs w:val="30"/>
          <w:shd w:val="clear" w:color="auto" w:fill="FFFFFF"/>
          <w:lang w:val="en-US"/>
        </w:rPr>
        <w:t xml:space="preserve"> 15</w:t>
      </w:r>
      <w:r w:rsidR="001A4880">
        <w:rPr>
          <w:bCs/>
          <w:color w:val="231F20"/>
          <w:szCs w:val="30"/>
          <w:shd w:val="clear" w:color="auto" w:fill="FFFFFF"/>
          <w:lang w:val="en-US"/>
        </w:rPr>
        <w:t>, 18 words maximum</w:t>
      </w:r>
      <w:r w:rsidRPr="00391A48">
        <w:rPr>
          <w:bCs/>
          <w:color w:val="231F20"/>
          <w:szCs w:val="30"/>
          <w:shd w:val="clear" w:color="auto" w:fill="FFFFFF"/>
          <w:lang w:val="en-US"/>
        </w:rPr>
        <w:t>)</w:t>
      </w:r>
    </w:p>
    <w:p w14:paraId="05A60785" w14:textId="30E2C2D3" w:rsidR="00835120" w:rsidRDefault="00835120">
      <w:pPr>
        <w:jc w:val="both"/>
        <w:rPr>
          <w:sz w:val="20"/>
          <w:lang w:val="en-US"/>
        </w:rPr>
      </w:pPr>
    </w:p>
    <w:tbl>
      <w:tblPr>
        <w:tblStyle w:val="Tablaconcuadrcula"/>
        <w:tblW w:w="5000" w:type="pct"/>
        <w:tblLook w:val="04A0" w:firstRow="1" w:lastRow="0" w:firstColumn="1" w:lastColumn="0" w:noHBand="0" w:noVBand="1"/>
      </w:tblPr>
      <w:tblGrid>
        <w:gridCol w:w="4094"/>
        <w:gridCol w:w="4734"/>
      </w:tblGrid>
      <w:tr w:rsidR="0064246A" w:rsidRPr="005B439C" w14:paraId="18AB55CA" w14:textId="77777777" w:rsidTr="001E456A">
        <w:tc>
          <w:tcPr>
            <w:tcW w:w="4814" w:type="pct"/>
          </w:tcPr>
          <w:p w14:paraId="2627354D" w14:textId="77777777" w:rsidR="0064246A" w:rsidRPr="009A30C9" w:rsidRDefault="0064246A" w:rsidP="009A30C9">
            <w:pPr>
              <w:pStyle w:val="ResumenAbstract"/>
              <w:jc w:val="center"/>
              <w:rPr>
                <w:b/>
              </w:rPr>
            </w:pPr>
            <w:r w:rsidRPr="009A30C9">
              <w:rPr>
                <w:b/>
              </w:rPr>
              <w:t>Resumen</w:t>
            </w:r>
          </w:p>
          <w:p w14:paraId="55CA365B" w14:textId="77777777" w:rsidR="0064246A" w:rsidRDefault="0064246A" w:rsidP="009A30C9">
            <w:pPr>
              <w:pStyle w:val="ResumenAbstract"/>
            </w:pPr>
          </w:p>
          <w:p w14:paraId="624FEF97" w14:textId="05197469" w:rsidR="009A30C9" w:rsidRPr="00F356D7" w:rsidRDefault="009A30C9" w:rsidP="009A30C9">
            <w:pPr>
              <w:pStyle w:val="ResumenAbstract"/>
            </w:pPr>
            <w:r w:rsidRPr="00997DDF">
              <w:t>En español, máximo 2</w:t>
            </w:r>
            <w:r w:rsidR="00083C6C">
              <w:t>0</w:t>
            </w:r>
            <w:r w:rsidRPr="00997DDF">
              <w:t>0 palabras.</w:t>
            </w:r>
            <w:r>
              <w:t xml:space="preserve"> </w:t>
            </w:r>
            <w:r w:rsidRPr="00997DDF">
              <w:t xml:space="preserve">Interlineado sencillo. </w:t>
            </w:r>
            <w:r w:rsidRPr="00F356D7">
              <w:t>Margen justificado</w:t>
            </w:r>
          </w:p>
          <w:p w14:paraId="4236C1FF" w14:textId="59149A87" w:rsidR="009A30C9" w:rsidRPr="00F356D7" w:rsidRDefault="009A30C9" w:rsidP="009A30C9">
            <w:pPr>
              <w:pStyle w:val="ResumenAbstract"/>
            </w:pPr>
            <w:r w:rsidRPr="00F356D7">
              <w:t>(Times New Roman, 10)</w:t>
            </w:r>
          </w:p>
          <w:p w14:paraId="49BD3797" w14:textId="77777777" w:rsidR="009A30C9" w:rsidRPr="006D66A1" w:rsidRDefault="009A30C9" w:rsidP="009A30C9">
            <w:pPr>
              <w:pStyle w:val="ResumenAbstract"/>
            </w:pPr>
            <w:r>
              <w:t xml:space="preserve">El resumen debe presentar </w:t>
            </w:r>
            <w:r w:rsidRPr="006D66A1">
              <w:t>la siguiente información: el objetivo, materiales y el método (enfoque, diseño y tipo de la investigación; muestra e instrumentos), resultados y conclusiones.</w:t>
            </w:r>
          </w:p>
          <w:p w14:paraId="5D182AE7" w14:textId="157636AB" w:rsidR="009A30C9" w:rsidRPr="00997DDF" w:rsidRDefault="009A30C9" w:rsidP="009A30C9">
            <w:pPr>
              <w:pStyle w:val="ResumenAbstract"/>
              <w:rPr>
                <w:i/>
                <w:sz w:val="17"/>
              </w:rPr>
            </w:pPr>
          </w:p>
          <w:p w14:paraId="0332BA5C" w14:textId="3E877062" w:rsidR="009A30C9" w:rsidRPr="00997DDF" w:rsidRDefault="009A30C9" w:rsidP="009A30C9">
            <w:pPr>
              <w:pStyle w:val="ResumenAbstract"/>
            </w:pPr>
            <w:r w:rsidRPr="00997DDF">
              <w:rPr>
                <w:b/>
              </w:rPr>
              <w:t xml:space="preserve">Palabras clave: </w:t>
            </w:r>
            <w:r w:rsidR="005B439C" w:rsidRPr="005B439C">
              <w:t>Mínimo tres, máximo cinco</w:t>
            </w:r>
            <w:r w:rsidR="005B439C">
              <w:rPr>
                <w:b/>
              </w:rPr>
              <w:t xml:space="preserve"> </w:t>
            </w:r>
            <w:r w:rsidRPr="00997DDF">
              <w:t xml:space="preserve">(Times New </w:t>
            </w:r>
            <w:proofErr w:type="spellStart"/>
            <w:r w:rsidRPr="00997DDF">
              <w:t>Roman</w:t>
            </w:r>
            <w:proofErr w:type="spellEnd"/>
            <w:r w:rsidRPr="00997DDF">
              <w:t>, 10)</w:t>
            </w:r>
          </w:p>
          <w:p w14:paraId="4C24181D" w14:textId="77777777" w:rsidR="009A30C9" w:rsidRDefault="009A30C9" w:rsidP="009A30C9">
            <w:pPr>
              <w:pStyle w:val="ResumenAbstract"/>
            </w:pPr>
            <w:r w:rsidRPr="00997DDF">
              <w:rPr>
                <w:b/>
              </w:rPr>
              <w:t>Códigos JEL:</w:t>
            </w:r>
            <w:r w:rsidRPr="00997DDF">
              <w:t xml:space="preserve"> Mínimo tres, máximo cinco</w:t>
            </w:r>
          </w:p>
          <w:p w14:paraId="762C542F" w14:textId="1FBDEF53" w:rsidR="009A30C9" w:rsidRDefault="009A30C9" w:rsidP="009A30C9">
            <w:pPr>
              <w:pStyle w:val="ResumenAbstract"/>
            </w:pPr>
            <w:r>
              <w:t xml:space="preserve">(consultar </w:t>
            </w:r>
            <w:hyperlink r:id="rId8" w:history="1">
              <w:r w:rsidRPr="00F356D7">
                <w:rPr>
                  <w:rStyle w:val="Hipervnculo"/>
                </w:rPr>
                <w:t>aquí</w:t>
              </w:r>
            </w:hyperlink>
            <w:r>
              <w:t>)</w:t>
            </w:r>
          </w:p>
        </w:tc>
        <w:tc>
          <w:tcPr>
            <w:tcW w:w="186" w:type="pct"/>
          </w:tcPr>
          <w:p w14:paraId="20D4A00E" w14:textId="77777777" w:rsidR="0064246A" w:rsidRPr="009A30C9" w:rsidRDefault="0064246A" w:rsidP="009A30C9">
            <w:pPr>
              <w:pStyle w:val="ResumenAbstract"/>
              <w:jc w:val="center"/>
              <w:rPr>
                <w:b/>
              </w:rPr>
            </w:pPr>
            <w:proofErr w:type="spellStart"/>
            <w:r w:rsidRPr="009A30C9">
              <w:rPr>
                <w:b/>
              </w:rPr>
              <w:t>Abstract</w:t>
            </w:r>
            <w:proofErr w:type="spellEnd"/>
          </w:p>
          <w:p w14:paraId="4E7C6B91" w14:textId="77777777" w:rsidR="0064246A" w:rsidRDefault="0064246A" w:rsidP="009A30C9">
            <w:pPr>
              <w:pStyle w:val="ResumenAbstract"/>
            </w:pPr>
          </w:p>
          <w:p w14:paraId="5D803BD0" w14:textId="53AEBAA9" w:rsidR="009A30C9" w:rsidRPr="009A30C9" w:rsidRDefault="00083C6C" w:rsidP="009A30C9">
            <w:pPr>
              <w:pStyle w:val="ResumenAbstract"/>
            </w:pPr>
            <w:r>
              <w:t>En inglés, máximo 20</w:t>
            </w:r>
            <w:r w:rsidR="009A30C9" w:rsidRPr="009A30C9">
              <w:t>0 palabras. Interlineado sencillo. Margen justificado.</w:t>
            </w:r>
          </w:p>
          <w:p w14:paraId="217672A8" w14:textId="241BB95B" w:rsidR="009A30C9" w:rsidRPr="009A30C9" w:rsidRDefault="009A30C9" w:rsidP="009A30C9">
            <w:pPr>
              <w:pStyle w:val="ResumenAbstract"/>
            </w:pPr>
            <w:r w:rsidRPr="009A30C9">
              <w:t>(Times New Roman, 10)</w:t>
            </w:r>
          </w:p>
          <w:p w14:paraId="58194E1A" w14:textId="77777777" w:rsidR="009A30C9" w:rsidRPr="009A30C9" w:rsidRDefault="009A30C9" w:rsidP="009A30C9">
            <w:pPr>
              <w:pStyle w:val="ResumenAbstract"/>
            </w:pPr>
            <w:r w:rsidRPr="009A30C9">
              <w:t>El resumen debe presentar la siguiente información: el objetivo, materiales y el método (enfoque, diseño y tipo de la investigación; muestra e instrumentos), resultados y conclusiones.</w:t>
            </w:r>
          </w:p>
          <w:p w14:paraId="5DD628B0" w14:textId="77777777" w:rsidR="009A30C9" w:rsidRPr="009A30C9" w:rsidRDefault="009A30C9" w:rsidP="009A30C9">
            <w:pPr>
              <w:pStyle w:val="ResumenAbstract"/>
            </w:pPr>
          </w:p>
          <w:p w14:paraId="7BE3E1B1" w14:textId="77777777" w:rsidR="009A30C9" w:rsidRPr="009A30C9" w:rsidRDefault="009A30C9" w:rsidP="009A30C9">
            <w:pPr>
              <w:pStyle w:val="ResumenAbstract"/>
            </w:pPr>
          </w:p>
          <w:p w14:paraId="705649DF" w14:textId="3B3A4675" w:rsidR="009A30C9" w:rsidRPr="005B439C" w:rsidRDefault="009A30C9" w:rsidP="009A30C9">
            <w:pPr>
              <w:pStyle w:val="ResumenAbstract"/>
              <w:rPr>
                <w:lang w:val="en-US"/>
              </w:rPr>
            </w:pPr>
            <w:r w:rsidRPr="005B439C">
              <w:rPr>
                <w:b/>
                <w:lang w:val="en-US"/>
              </w:rPr>
              <w:t>Key words:</w:t>
            </w:r>
            <w:r w:rsidRPr="005B439C">
              <w:rPr>
                <w:lang w:val="en-US"/>
              </w:rPr>
              <w:t xml:space="preserve"> </w:t>
            </w:r>
            <w:r w:rsidR="005B439C" w:rsidRPr="005B439C">
              <w:rPr>
                <w:lang w:val="en-US"/>
              </w:rPr>
              <w:t xml:space="preserve">Minimum three, maximum five </w:t>
            </w:r>
            <w:r w:rsidRPr="005B439C">
              <w:rPr>
                <w:lang w:val="en-US"/>
              </w:rPr>
              <w:t>(Times New Roman, 10)</w:t>
            </w:r>
          </w:p>
          <w:p w14:paraId="1DA68790" w14:textId="395CD28B" w:rsidR="009A30C9" w:rsidRPr="005B439C" w:rsidRDefault="009A30C9" w:rsidP="009A30C9">
            <w:pPr>
              <w:pStyle w:val="ResumenAbstract"/>
              <w:rPr>
                <w:lang w:val="en-US"/>
              </w:rPr>
            </w:pPr>
            <w:r w:rsidRPr="005B439C">
              <w:rPr>
                <w:b/>
                <w:lang w:val="en-US"/>
              </w:rPr>
              <w:t>JEL Codes:</w:t>
            </w:r>
            <w:r w:rsidRPr="005B439C">
              <w:rPr>
                <w:lang w:val="en-US"/>
              </w:rPr>
              <w:t xml:space="preserve"> Minimum three, maximum five (available at https://www.aeaweb.org/econlit/jelCodes.php?view=jel)</w:t>
            </w:r>
          </w:p>
        </w:tc>
      </w:tr>
    </w:tbl>
    <w:p w14:paraId="0658F1F9" w14:textId="1D477E5A" w:rsidR="0064246A" w:rsidRDefault="0064246A">
      <w:pPr>
        <w:jc w:val="both"/>
        <w:rPr>
          <w:sz w:val="20"/>
          <w:lang w:val="en-US"/>
        </w:rPr>
      </w:pPr>
    </w:p>
    <w:p w14:paraId="5AC71291" w14:textId="222036A5" w:rsidR="0064246A" w:rsidRDefault="0064246A">
      <w:pPr>
        <w:jc w:val="both"/>
        <w:rPr>
          <w:sz w:val="20"/>
          <w:lang w:val="en-US"/>
        </w:rPr>
      </w:pPr>
    </w:p>
    <w:p w14:paraId="48DD15FB" w14:textId="64A1274E" w:rsidR="0064246A" w:rsidRDefault="0064246A">
      <w:pPr>
        <w:jc w:val="both"/>
        <w:rPr>
          <w:sz w:val="20"/>
          <w:lang w:val="en-US"/>
        </w:rPr>
      </w:pPr>
    </w:p>
    <w:p w14:paraId="156DD579" w14:textId="31A33948" w:rsidR="0064246A" w:rsidRDefault="0064246A">
      <w:pPr>
        <w:jc w:val="both"/>
        <w:rPr>
          <w:sz w:val="20"/>
          <w:lang w:val="en-US"/>
        </w:rPr>
      </w:pPr>
    </w:p>
    <w:p w14:paraId="5DD94D15" w14:textId="77777777" w:rsidR="0064246A" w:rsidRPr="00B77128" w:rsidRDefault="0064246A">
      <w:pPr>
        <w:jc w:val="both"/>
        <w:rPr>
          <w:sz w:val="20"/>
          <w:lang w:val="en-US"/>
        </w:rPr>
        <w:sectPr w:rsidR="0064246A" w:rsidRPr="00B77128" w:rsidSect="00D42527">
          <w:type w:val="continuous"/>
          <w:pgSz w:w="12240" w:h="15840" w:code="1"/>
          <w:pgMar w:top="1417" w:right="1701" w:bottom="1417" w:left="1701" w:header="720" w:footer="720" w:gutter="0"/>
          <w:cols w:space="720"/>
          <w:docGrid w:linePitch="299"/>
        </w:sectPr>
      </w:pPr>
    </w:p>
    <w:p w14:paraId="29210BCE" w14:textId="71CA3194" w:rsidR="00835120" w:rsidRPr="00997DDF" w:rsidRDefault="004C540F" w:rsidP="00083C6C">
      <w:pPr>
        <w:pStyle w:val="TtuloNivel1"/>
      </w:pPr>
      <w:r w:rsidRPr="001E456A">
        <w:t>I</w:t>
      </w:r>
      <w:r w:rsidR="00D649E2" w:rsidRPr="001E456A">
        <w:t>ntroducción</w:t>
      </w:r>
      <w:r w:rsidR="00B1267E">
        <w:t xml:space="preserve"> (Times New </w:t>
      </w:r>
      <w:proofErr w:type="spellStart"/>
      <w:r w:rsidR="00B1267E">
        <w:t>Roman</w:t>
      </w:r>
      <w:proofErr w:type="spellEnd"/>
      <w:r w:rsidR="00B1267E">
        <w:t>, negritas, 12</w:t>
      </w:r>
      <w:r w:rsidR="00162818" w:rsidRPr="00997DDF">
        <w:t xml:space="preserve">, </w:t>
      </w:r>
      <w:r w:rsidR="00D649E2" w:rsidRPr="001060F4">
        <w:t>cada palabra inicia con mayúsculas</w:t>
      </w:r>
      <w:r w:rsidR="00B1267E">
        <w:t>, Interlineado 1.5, espaciado anterior y posterior a 12pts</w:t>
      </w:r>
      <w:r w:rsidR="00162818" w:rsidRPr="00997DDF">
        <w:t>)</w:t>
      </w:r>
    </w:p>
    <w:p w14:paraId="1C6C9811" w14:textId="2B523942" w:rsidR="00BF69CF" w:rsidRPr="001E456A" w:rsidRDefault="00162818" w:rsidP="001E456A">
      <w:pPr>
        <w:pStyle w:val="Prrafo1"/>
      </w:pPr>
      <w:r w:rsidRPr="001E456A">
        <w:t xml:space="preserve">Times new </w:t>
      </w:r>
      <w:proofErr w:type="spellStart"/>
      <w:r w:rsidRPr="001E456A">
        <w:t>Roman</w:t>
      </w:r>
      <w:proofErr w:type="spellEnd"/>
      <w:r w:rsidRPr="001E456A">
        <w:t>, 11</w:t>
      </w:r>
      <w:r w:rsidR="004145D6" w:rsidRPr="001E456A">
        <w:t xml:space="preserve"> </w:t>
      </w:r>
      <w:r w:rsidR="00BF69CF" w:rsidRPr="001E456A">
        <w:t>Primer párrafo sin sangría.</w:t>
      </w:r>
      <w:r w:rsidRPr="001E456A">
        <w:t xml:space="preserve"> </w:t>
      </w:r>
      <w:r w:rsidR="0013599A" w:rsidRPr="001E456A">
        <w:t>Interlineado</w:t>
      </w:r>
      <w:r w:rsidR="00F005FE" w:rsidRPr="001E456A">
        <w:t xml:space="preserve"> </w:t>
      </w:r>
      <w:r w:rsidR="00B1267E" w:rsidRPr="001E456A">
        <w:t>1.5</w:t>
      </w:r>
      <w:r w:rsidR="00997DDF" w:rsidRPr="001E456A">
        <w:t>. Margen justificado.</w:t>
      </w:r>
    </w:p>
    <w:p w14:paraId="194CCE9F" w14:textId="4A18698C" w:rsidR="00162818" w:rsidRDefault="00BF69CF" w:rsidP="00E45908">
      <w:pPr>
        <w:pStyle w:val="Prrafo2"/>
      </w:pPr>
      <w:r w:rsidRPr="00997DDF">
        <w:t>A</w:t>
      </w:r>
      <w:r w:rsidR="00162818" w:rsidRPr="00997DDF">
        <w:t xml:space="preserve"> partir de segundo párrafo utilizar sangría en primera línea</w:t>
      </w:r>
      <w:r w:rsidR="00B1267E">
        <w:t xml:space="preserve"> a 1cm</w:t>
      </w:r>
      <w:r w:rsidR="00162818" w:rsidRPr="00997DDF">
        <w:t>.</w:t>
      </w:r>
    </w:p>
    <w:p w14:paraId="24DCECF2" w14:textId="04CA2304" w:rsidR="009A30C9" w:rsidRPr="00B1267E" w:rsidRDefault="00BA6FD0" w:rsidP="00B1267E">
      <w:pPr>
        <w:pStyle w:val="Prrafo2"/>
        <w:rPr>
          <w:color w:val="4F81BD" w:themeColor="accent1"/>
        </w:rPr>
      </w:pPr>
      <w:r w:rsidRPr="00E45908">
        <w:rPr>
          <w:color w:val="4F81BD" w:themeColor="accent1"/>
        </w:rPr>
        <w:t xml:space="preserve">Por más redundante que pueda parecer, debes concentrarte que el texto introductorio sea ¡introductorio! No escribas contenido demasiado específico que no contribuya para la comprensión fácil de los lectores del contenido de tu investigación. Una manera para pensar si tu introducción </w:t>
      </w:r>
      <w:r w:rsidR="0048594E" w:rsidRPr="00E45908">
        <w:rPr>
          <w:color w:val="4F81BD" w:themeColor="accent1"/>
        </w:rPr>
        <w:t>es correcta</w:t>
      </w:r>
      <w:r w:rsidRPr="00E45908">
        <w:rPr>
          <w:color w:val="4F81BD" w:themeColor="accent1"/>
        </w:rPr>
        <w:t>, verifica que has hablado de manera clara sobre las preguntas, objetivos/hipótesis que forman tu investigación.</w:t>
      </w:r>
    </w:p>
    <w:p w14:paraId="5D663721" w14:textId="5451EFCC" w:rsidR="00835120" w:rsidRPr="00997DDF" w:rsidRDefault="009315A7" w:rsidP="00E45908">
      <w:pPr>
        <w:pStyle w:val="TtuloNivel1"/>
      </w:pPr>
      <w:r>
        <w:t>Método</w:t>
      </w:r>
      <w:r w:rsidR="00083C6C">
        <w:t xml:space="preserve"> (Times New </w:t>
      </w:r>
      <w:proofErr w:type="spellStart"/>
      <w:r w:rsidR="00083C6C">
        <w:t>Roman</w:t>
      </w:r>
      <w:proofErr w:type="spellEnd"/>
      <w:r w:rsidR="00083C6C">
        <w:t>, negritas, 12</w:t>
      </w:r>
      <w:r w:rsidR="00CE0002" w:rsidRPr="00997DDF">
        <w:t xml:space="preserve">, </w:t>
      </w:r>
      <w:r w:rsidR="00CE7874" w:rsidRPr="00D649E2">
        <w:t>cada palabra inicia con mayúsculas</w:t>
      </w:r>
      <w:r w:rsidR="00CE0002" w:rsidRPr="00997DDF">
        <w:t>)</w:t>
      </w:r>
    </w:p>
    <w:p w14:paraId="533E0EF7" w14:textId="1B5B5370" w:rsidR="00BF69CF" w:rsidRPr="00997DDF" w:rsidRDefault="00BF69CF" w:rsidP="00E45908">
      <w:pPr>
        <w:pStyle w:val="Prrafo1"/>
      </w:pPr>
      <w:r w:rsidRPr="00997DDF">
        <w:t xml:space="preserve">Times new </w:t>
      </w:r>
      <w:proofErr w:type="spellStart"/>
      <w:r w:rsidRPr="00997DDF">
        <w:t>Roman</w:t>
      </w:r>
      <w:proofErr w:type="spellEnd"/>
      <w:r w:rsidRPr="00997DDF">
        <w:t>, 11 Primer párrafo sin sangría.</w:t>
      </w:r>
      <w:r w:rsidR="0013599A" w:rsidRPr="00997DDF">
        <w:t xml:space="preserve"> Interlineado sencillo</w:t>
      </w:r>
      <w:r w:rsidR="00F005FE" w:rsidRPr="00997DDF">
        <w:t>.</w:t>
      </w:r>
      <w:r w:rsidR="00997DDF">
        <w:t xml:space="preserve"> Margen justificado.</w:t>
      </w:r>
    </w:p>
    <w:p w14:paraId="567E96AE" w14:textId="10FE8569" w:rsidR="00BF69CF" w:rsidRPr="00E45908" w:rsidRDefault="00BF69CF" w:rsidP="00E45908">
      <w:pPr>
        <w:pStyle w:val="Prrafo2"/>
      </w:pPr>
      <w:r w:rsidRPr="00E45908">
        <w:t>A partir de segundo párrafo utilizar sangría en primera línea.</w:t>
      </w:r>
    </w:p>
    <w:p w14:paraId="291CCB83" w14:textId="46B79EDB" w:rsidR="00B1267E" w:rsidRPr="00B1267E" w:rsidRDefault="009315A7" w:rsidP="00B1267E">
      <w:pPr>
        <w:pStyle w:val="Prrafo2"/>
        <w:rPr>
          <w:color w:val="4F81BD" w:themeColor="accent1"/>
        </w:rPr>
      </w:pPr>
      <w:r w:rsidRPr="00E45908">
        <w:rPr>
          <w:color w:val="4F81BD" w:themeColor="accent1"/>
        </w:rPr>
        <w:t>En esta sección debes proporcionar suficiente información para permitir a los lectores comprender cómo se recopilaron y evaluaron los datos de tu investigación. En vez de proporcionar detalles completos del paso a paso de cada método, una buena opción es remitir a los lectores a trabajos anteriores dónde se informan los métodos de estudio utilizados en tu investigación.</w:t>
      </w:r>
    </w:p>
    <w:p w14:paraId="6B988E0E" w14:textId="72AE06BE" w:rsidR="00835120" w:rsidRPr="00997DDF" w:rsidRDefault="006D66A1" w:rsidP="00760ED6">
      <w:pPr>
        <w:pStyle w:val="TtuloNivel2"/>
      </w:pPr>
      <w:r w:rsidRPr="006D66A1">
        <w:lastRenderedPageBreak/>
        <w:t>Participantes</w:t>
      </w:r>
      <w:r w:rsidR="00CE0002" w:rsidRPr="00997DDF">
        <w:t xml:space="preserve"> (Times New </w:t>
      </w:r>
      <w:proofErr w:type="spellStart"/>
      <w:r w:rsidR="00CE0002" w:rsidRPr="00997DDF">
        <w:t>Roman</w:t>
      </w:r>
      <w:proofErr w:type="spellEnd"/>
      <w:r w:rsidR="00CE0002" w:rsidRPr="00997DDF">
        <w:t>, negritas,</w:t>
      </w:r>
      <w:r w:rsidR="00760ED6">
        <w:t xml:space="preserve"> cursiva,</w:t>
      </w:r>
      <w:r w:rsidR="00CE0002" w:rsidRPr="00997DDF">
        <w:t xml:space="preserve"> 11</w:t>
      </w:r>
      <w:r w:rsidR="00CE7874">
        <w:t>, cada palabra inicia con mayúsculas</w:t>
      </w:r>
      <w:r w:rsidR="00BF69CF" w:rsidRPr="00997DDF">
        <w:t>)</w:t>
      </w:r>
    </w:p>
    <w:p w14:paraId="4DEFFA90" w14:textId="2C352DC4" w:rsidR="00D649E2" w:rsidRDefault="00BF69CF" w:rsidP="00B1267E">
      <w:pPr>
        <w:pStyle w:val="Prrafo2"/>
      </w:pPr>
      <w:r w:rsidRPr="00997DDF">
        <w:t xml:space="preserve">Times new </w:t>
      </w:r>
      <w:proofErr w:type="spellStart"/>
      <w:r w:rsidRPr="00997DDF">
        <w:t>Roman</w:t>
      </w:r>
      <w:proofErr w:type="spellEnd"/>
      <w:r w:rsidRPr="00997DDF">
        <w:t xml:space="preserve">, 11 utilizar sangría en el primer </w:t>
      </w:r>
      <w:proofErr w:type="spellStart"/>
      <w:r w:rsidRPr="00997DDF">
        <w:t>parráfo</w:t>
      </w:r>
      <w:proofErr w:type="spellEnd"/>
      <w:r w:rsidR="00B1267E">
        <w:t xml:space="preserve"> a 1cm</w:t>
      </w:r>
      <w:r w:rsidRPr="00997DDF">
        <w:t xml:space="preserve"> y párrafos posteriores.</w:t>
      </w:r>
      <w:r w:rsidR="00F005FE" w:rsidRPr="00997DDF">
        <w:t xml:space="preserve"> </w:t>
      </w:r>
      <w:r w:rsidR="0013599A" w:rsidRPr="00997DDF">
        <w:t xml:space="preserve">Interlineado </w:t>
      </w:r>
      <w:r w:rsidR="00B1267E">
        <w:t>en 1.5</w:t>
      </w:r>
      <w:r w:rsidR="0013599A" w:rsidRPr="00997DDF">
        <w:t>.</w:t>
      </w:r>
      <w:r w:rsidR="00997DDF">
        <w:t xml:space="preserve"> Margen justificado.</w:t>
      </w:r>
    </w:p>
    <w:p w14:paraId="5E601448" w14:textId="46EAD810" w:rsidR="00D649E2" w:rsidRDefault="006D66A1" w:rsidP="00760ED6">
      <w:pPr>
        <w:pStyle w:val="TtuloNivel2"/>
      </w:pPr>
      <w:r>
        <w:t>Técnica e Instrumento</w:t>
      </w:r>
      <w:r w:rsidR="00D649E2" w:rsidRPr="00D649E2">
        <w:t xml:space="preserve"> (Times New </w:t>
      </w:r>
      <w:proofErr w:type="spellStart"/>
      <w:r w:rsidR="00D649E2" w:rsidRPr="00D649E2">
        <w:t>Roman</w:t>
      </w:r>
      <w:proofErr w:type="spellEnd"/>
      <w:r w:rsidR="00D649E2" w:rsidRPr="00D649E2">
        <w:t xml:space="preserve">, </w:t>
      </w:r>
      <w:r w:rsidR="004B6989" w:rsidRPr="00D649E2">
        <w:t>negrita cursiva</w:t>
      </w:r>
      <w:r w:rsidR="00D649E2" w:rsidRPr="00D649E2">
        <w:t>, 11, cada palabra inicia con mayúsculas)</w:t>
      </w:r>
    </w:p>
    <w:p w14:paraId="46030221" w14:textId="77777777" w:rsidR="00B1267E" w:rsidRDefault="00B1267E" w:rsidP="00B1267E">
      <w:pPr>
        <w:pStyle w:val="Prrafo2"/>
      </w:pPr>
      <w:r w:rsidRPr="00997DDF">
        <w:t xml:space="preserve">Times new </w:t>
      </w:r>
      <w:proofErr w:type="spellStart"/>
      <w:r w:rsidRPr="00997DDF">
        <w:t>Roman</w:t>
      </w:r>
      <w:proofErr w:type="spellEnd"/>
      <w:r w:rsidRPr="00997DDF">
        <w:t xml:space="preserve">, 11 utilizar sangría en el primer </w:t>
      </w:r>
      <w:proofErr w:type="spellStart"/>
      <w:r w:rsidRPr="00997DDF">
        <w:t>parráfo</w:t>
      </w:r>
      <w:proofErr w:type="spellEnd"/>
      <w:r>
        <w:t xml:space="preserve"> a 1cm</w:t>
      </w:r>
      <w:r w:rsidRPr="00997DDF">
        <w:t xml:space="preserve"> y párrafos posteriores. Interlineado </w:t>
      </w:r>
      <w:r>
        <w:t>en 1.5</w:t>
      </w:r>
      <w:r w:rsidRPr="00997DDF">
        <w:t>.</w:t>
      </w:r>
      <w:r>
        <w:t xml:space="preserve"> Margen justificado.</w:t>
      </w:r>
    </w:p>
    <w:p w14:paraId="11281F52" w14:textId="024FC5D6" w:rsidR="006D66A1" w:rsidRPr="00997DDF" w:rsidRDefault="006D66A1" w:rsidP="00760ED6">
      <w:pPr>
        <w:pStyle w:val="TtuloNivel2"/>
      </w:pPr>
      <w:r>
        <w:t xml:space="preserve">Procedimiento </w:t>
      </w:r>
      <w:r w:rsidRPr="00D649E2">
        <w:t xml:space="preserve">(Times New </w:t>
      </w:r>
      <w:proofErr w:type="spellStart"/>
      <w:r w:rsidRPr="00D649E2">
        <w:t>Roman</w:t>
      </w:r>
      <w:proofErr w:type="spellEnd"/>
      <w:r w:rsidRPr="00D649E2">
        <w:t>, negrita cursiva, 11, cada palabra inicia con mayúsculas)</w:t>
      </w:r>
    </w:p>
    <w:p w14:paraId="7C7583F3" w14:textId="77777777" w:rsidR="00B1267E" w:rsidRDefault="00B1267E" w:rsidP="00B1267E">
      <w:pPr>
        <w:pStyle w:val="Prrafo2"/>
      </w:pPr>
      <w:r w:rsidRPr="00997DDF">
        <w:t xml:space="preserve">Times new </w:t>
      </w:r>
      <w:proofErr w:type="spellStart"/>
      <w:r w:rsidRPr="00997DDF">
        <w:t>Roman</w:t>
      </w:r>
      <w:proofErr w:type="spellEnd"/>
      <w:r w:rsidRPr="00997DDF">
        <w:t xml:space="preserve">, 11 utilizar sangría en el primer </w:t>
      </w:r>
      <w:proofErr w:type="spellStart"/>
      <w:r w:rsidRPr="00997DDF">
        <w:t>parráfo</w:t>
      </w:r>
      <w:proofErr w:type="spellEnd"/>
      <w:r>
        <w:t xml:space="preserve"> a 1cm</w:t>
      </w:r>
      <w:r w:rsidRPr="00997DDF">
        <w:t xml:space="preserve"> y párrafos posteriores. Interlineado </w:t>
      </w:r>
      <w:r>
        <w:t>en 1.5</w:t>
      </w:r>
      <w:r w:rsidRPr="00997DDF">
        <w:t>.</w:t>
      </w:r>
      <w:r>
        <w:t xml:space="preserve"> Margen justificado.</w:t>
      </w:r>
    </w:p>
    <w:p w14:paraId="581EBA4C" w14:textId="6BD1C6B5" w:rsidR="00AB0454" w:rsidRPr="00997DDF" w:rsidRDefault="00D649E2" w:rsidP="00083C6C">
      <w:pPr>
        <w:pStyle w:val="TtuloNivel1"/>
      </w:pPr>
      <w:r>
        <w:t>Resultados</w:t>
      </w:r>
      <w:r w:rsidR="00AB0454" w:rsidRPr="00997DDF">
        <w:t xml:space="preserve"> </w:t>
      </w:r>
      <w:r w:rsidR="00847C52" w:rsidRPr="00997DDF">
        <w:t xml:space="preserve">(Times New </w:t>
      </w:r>
      <w:proofErr w:type="spellStart"/>
      <w:r w:rsidR="00847C52" w:rsidRPr="00997DDF">
        <w:t>Roman</w:t>
      </w:r>
      <w:proofErr w:type="spellEnd"/>
      <w:r w:rsidR="00847C52" w:rsidRPr="00997DDF">
        <w:t>, negritas, 12</w:t>
      </w:r>
      <w:r w:rsidR="00AB0454" w:rsidRPr="00997DDF">
        <w:t xml:space="preserve">, </w:t>
      </w:r>
      <w:r w:rsidR="00E50AEF" w:rsidRPr="00E50AEF">
        <w:t>cada palabra inicia con mayúsculas</w:t>
      </w:r>
      <w:r w:rsidR="00AB0454" w:rsidRPr="00997DDF">
        <w:t>)</w:t>
      </w:r>
    </w:p>
    <w:p w14:paraId="35BA2648" w14:textId="77777777" w:rsidR="00B1267E" w:rsidRPr="00997DDF" w:rsidRDefault="00B1267E" w:rsidP="00B1267E">
      <w:pPr>
        <w:pStyle w:val="Prrafo1"/>
      </w:pPr>
      <w:r w:rsidRPr="00997DDF">
        <w:t xml:space="preserve">Times new </w:t>
      </w:r>
      <w:proofErr w:type="spellStart"/>
      <w:r w:rsidRPr="00997DDF">
        <w:t>Roman</w:t>
      </w:r>
      <w:proofErr w:type="spellEnd"/>
      <w:r w:rsidRPr="00997DDF">
        <w:t>, 11 Primer párrafo sin sangría. Interlineado sencillo.</w:t>
      </w:r>
      <w:r>
        <w:t xml:space="preserve"> Margen justificado.</w:t>
      </w:r>
    </w:p>
    <w:p w14:paraId="1AFACA0D" w14:textId="619A4A9E" w:rsidR="00AB0454" w:rsidRDefault="00B873F0" w:rsidP="00B1267E">
      <w:pPr>
        <w:pStyle w:val="Prrafo2"/>
      </w:pPr>
      <w:r w:rsidRPr="00997DDF">
        <w:t xml:space="preserve">A partir del segundo </w:t>
      </w:r>
      <w:proofErr w:type="spellStart"/>
      <w:r w:rsidRPr="00997DDF">
        <w:t>parráfo</w:t>
      </w:r>
      <w:proofErr w:type="spellEnd"/>
      <w:r w:rsidRPr="00997DDF">
        <w:t xml:space="preserve"> utilizar sangría en la primera línea.</w:t>
      </w:r>
    </w:p>
    <w:p w14:paraId="0515C317" w14:textId="4F64FFD2" w:rsidR="00B873F0" w:rsidRPr="00B1267E" w:rsidRDefault="00BA6FD0" w:rsidP="00B1267E">
      <w:pPr>
        <w:pStyle w:val="Prrafo2"/>
        <w:rPr>
          <w:color w:val="4F81BD" w:themeColor="accent1"/>
        </w:rPr>
      </w:pPr>
      <w:r w:rsidRPr="00BA6FD0">
        <w:rPr>
          <w:color w:val="4F81BD" w:themeColor="accent1"/>
        </w:rPr>
        <w:t>Informe los resultados más relevantes en esta sección. Debes evitar omitir datos del estudio al máximo, aunque en muchas ocasiones es inapropiado informar absolutamente todos los datos. Sea selectivo al elegir los análisis. Asegúrese que los resultados presentados contribuyen para responder a sus preguntas o hipótesis de investigación originales.</w:t>
      </w:r>
    </w:p>
    <w:p w14:paraId="22260C49" w14:textId="7DDEABC8" w:rsidR="00AB0454" w:rsidRPr="00997DDF" w:rsidRDefault="000A2DA9" w:rsidP="00B1267E">
      <w:pPr>
        <w:pStyle w:val="TtuloNivel1"/>
      </w:pPr>
      <w:r>
        <w:t>Discusión</w:t>
      </w:r>
      <w:r w:rsidR="00AB0454" w:rsidRPr="00997DDF">
        <w:t xml:space="preserve"> </w:t>
      </w:r>
      <w:r w:rsidR="00847C52" w:rsidRPr="00997DDF">
        <w:t xml:space="preserve">(Times New </w:t>
      </w:r>
      <w:proofErr w:type="spellStart"/>
      <w:r w:rsidR="00847C52" w:rsidRPr="00997DDF">
        <w:t>Roman</w:t>
      </w:r>
      <w:proofErr w:type="spellEnd"/>
      <w:r w:rsidR="00847C52" w:rsidRPr="00997DDF">
        <w:t>, negritas, 12</w:t>
      </w:r>
      <w:r w:rsidR="00AB0454" w:rsidRPr="00997DDF">
        <w:t xml:space="preserve">, </w:t>
      </w:r>
      <w:r w:rsidR="00E50AEF" w:rsidRPr="00E50AEF">
        <w:t>cada palabra inicia con mayúsculas</w:t>
      </w:r>
      <w:r w:rsidR="00AB0454" w:rsidRPr="00997DDF">
        <w:t>)</w:t>
      </w:r>
    </w:p>
    <w:p w14:paraId="3CF50906" w14:textId="6AB02705" w:rsidR="00B873F0" w:rsidRPr="00997DDF" w:rsidRDefault="00B873F0" w:rsidP="00B1267E">
      <w:pPr>
        <w:pStyle w:val="Prrafo1"/>
      </w:pPr>
      <w:r w:rsidRPr="00997DDF">
        <w:t xml:space="preserve">Times new </w:t>
      </w:r>
      <w:proofErr w:type="spellStart"/>
      <w:r w:rsidRPr="00997DDF">
        <w:t>Roman</w:t>
      </w:r>
      <w:proofErr w:type="spellEnd"/>
      <w:r w:rsidRPr="00997DDF">
        <w:t>, 11 Primer párrafo sin sangría.</w:t>
      </w:r>
      <w:r w:rsidR="0013599A" w:rsidRPr="00997DDF">
        <w:t xml:space="preserve"> Interlineado sencillo</w:t>
      </w:r>
      <w:r w:rsidR="00F005FE" w:rsidRPr="00997DDF">
        <w:t>.</w:t>
      </w:r>
      <w:r w:rsidR="00997DDF">
        <w:t xml:space="preserve"> Margen justificado.</w:t>
      </w:r>
    </w:p>
    <w:p w14:paraId="1EA01E60" w14:textId="3025D06E" w:rsidR="004145D6" w:rsidRDefault="00B873F0" w:rsidP="00B1267E">
      <w:pPr>
        <w:pStyle w:val="Prrafo2"/>
      </w:pPr>
      <w:r w:rsidRPr="00997DDF">
        <w:t xml:space="preserve">A partir del segundo </w:t>
      </w:r>
      <w:proofErr w:type="spellStart"/>
      <w:r w:rsidRPr="00997DDF">
        <w:t>parráfo</w:t>
      </w:r>
      <w:proofErr w:type="spellEnd"/>
      <w:r w:rsidRPr="00997DDF">
        <w:t xml:space="preserve"> utilizar sangría en la primera línea.</w:t>
      </w:r>
    </w:p>
    <w:p w14:paraId="35B9D012" w14:textId="521C29BE" w:rsidR="00BA6FD0" w:rsidRDefault="00BA6FD0" w:rsidP="00B1267E">
      <w:pPr>
        <w:pStyle w:val="Prrafo2"/>
        <w:rPr>
          <w:color w:val="4F81BD" w:themeColor="accent1"/>
        </w:rPr>
      </w:pPr>
      <w:r w:rsidRPr="00BA6FD0">
        <w:rPr>
          <w:color w:val="4F81BD" w:themeColor="accent1"/>
        </w:rPr>
        <w:t>Después de presentar los resultados, es hora de evaluar e interpretar sus implicaciones, especialmente con respecto a sus hipótesis originales. Examines, intérpretes y califiques los resultados. Saque conclusiones de ellos. Enfatice cualquier consecuencia teórica o práctica de los resultados. Una sección de Discusión fuerte señala el área de consenso y divergencia del trabajo previo, teniendo en cuenta el tamaño y la composición de la muestra, el tamaño del efecto, las limitaciones de medición y otras consideraciones específicas del estudio</w:t>
      </w:r>
      <w:r>
        <w:rPr>
          <w:color w:val="4F81BD" w:themeColor="accent1"/>
        </w:rPr>
        <w:t>.</w:t>
      </w:r>
    </w:p>
    <w:p w14:paraId="2626A504" w14:textId="31E2CB58" w:rsidR="004145D6" w:rsidRPr="00E50AEF" w:rsidRDefault="004145D6" w:rsidP="00B1267E">
      <w:pPr>
        <w:pStyle w:val="TtuloNivel1"/>
      </w:pPr>
      <w:r w:rsidRPr="00E50AEF">
        <w:t>R</w:t>
      </w:r>
      <w:r w:rsidR="002C2094" w:rsidRPr="00E50AEF">
        <w:t>eferencias</w:t>
      </w:r>
      <w:r w:rsidRPr="00E50AEF">
        <w:t xml:space="preserve"> (Times New </w:t>
      </w:r>
      <w:proofErr w:type="spellStart"/>
      <w:r w:rsidRPr="00E50AEF">
        <w:t>Roman</w:t>
      </w:r>
      <w:proofErr w:type="spellEnd"/>
      <w:r w:rsidR="00F60A45" w:rsidRPr="00E50AEF">
        <w:t xml:space="preserve">, negritas, </w:t>
      </w:r>
      <w:r w:rsidRPr="00E50AEF">
        <w:t>1</w:t>
      </w:r>
      <w:r w:rsidR="00F60A45" w:rsidRPr="00E50AEF">
        <w:t>2</w:t>
      </w:r>
      <w:r w:rsidRPr="00E50AEF">
        <w:t xml:space="preserve">, </w:t>
      </w:r>
      <w:r w:rsidR="00E50AEF" w:rsidRPr="00E50AEF">
        <w:t>cada palabra inicia con mayúsculas</w:t>
      </w:r>
      <w:r w:rsidRPr="00E50AEF">
        <w:t>)</w:t>
      </w:r>
    </w:p>
    <w:p w14:paraId="45D20A61" w14:textId="1294F076" w:rsidR="004145D6" w:rsidRDefault="004145D6" w:rsidP="00754ACB">
      <w:pPr>
        <w:pStyle w:val="Referencias"/>
      </w:pPr>
      <w:r w:rsidRPr="00754ACB">
        <w:t>Times</w:t>
      </w:r>
      <w:r w:rsidRPr="008F1F32">
        <w:t xml:space="preserve"> New </w:t>
      </w:r>
      <w:proofErr w:type="spellStart"/>
      <w:r w:rsidRPr="008F1F32">
        <w:t>Roman</w:t>
      </w:r>
      <w:proofErr w:type="spellEnd"/>
      <w:r w:rsidRPr="008F1F32">
        <w:t xml:space="preserve"> 11. </w:t>
      </w:r>
      <w:r w:rsidRPr="00997DDF">
        <w:t>Sangría francesa</w:t>
      </w:r>
      <w:r w:rsidR="00B1267E">
        <w:t xml:space="preserve"> a 1cm</w:t>
      </w:r>
      <w:r w:rsidRPr="00997DDF">
        <w:t xml:space="preserve"> en cada referencia. Justificado, interlineado sencillo. </w:t>
      </w:r>
      <w:r w:rsidR="00997DDF">
        <w:t xml:space="preserve">Margen justificado. </w:t>
      </w:r>
      <w:r w:rsidRPr="00997DDF">
        <w:t>Utilizar normas APA en su edición más reciente</w:t>
      </w:r>
      <w:r w:rsidR="00B1267E">
        <w:t xml:space="preserve"> (7ma).</w:t>
      </w:r>
      <w:r w:rsidRPr="00997DDF">
        <w:t xml:space="preserve"> A una columna.</w:t>
      </w:r>
    </w:p>
    <w:p w14:paraId="2B773176" w14:textId="09E69FE8" w:rsidR="009D5582" w:rsidRDefault="002C2094" w:rsidP="00B1267E">
      <w:pPr>
        <w:pStyle w:val="TtuloArtculo"/>
      </w:pPr>
      <w:r w:rsidRPr="002C2094">
        <w:lastRenderedPageBreak/>
        <w:t xml:space="preserve">Guía Rápida y Ejemplos de </w:t>
      </w:r>
      <w:r>
        <w:t>Figuras</w:t>
      </w:r>
    </w:p>
    <w:p w14:paraId="5A016649" w14:textId="77777777" w:rsidR="0083191F" w:rsidRDefault="0083191F" w:rsidP="0083191F">
      <w:pPr>
        <w:pStyle w:val="TtuloFigura"/>
      </w:pPr>
    </w:p>
    <w:p w14:paraId="2AC3F1AD" w14:textId="495B64FF" w:rsidR="00835120" w:rsidRPr="00997DDF" w:rsidRDefault="004C540F" w:rsidP="0083191F">
      <w:pPr>
        <w:pStyle w:val="TtuloFigura"/>
      </w:pPr>
      <w:r w:rsidRPr="00D93F42">
        <w:t>Figura 1</w:t>
      </w:r>
      <w:r w:rsidR="00D93F42">
        <w:t xml:space="preserve"> </w:t>
      </w:r>
      <w:r w:rsidR="00D85539" w:rsidRPr="00D93F42">
        <w:t xml:space="preserve">(Times New </w:t>
      </w:r>
      <w:proofErr w:type="spellStart"/>
      <w:r w:rsidR="00D85539" w:rsidRPr="00D93F42">
        <w:t>Roman</w:t>
      </w:r>
      <w:proofErr w:type="spellEnd"/>
      <w:r w:rsidR="00D85539" w:rsidRPr="00D93F42">
        <w:t xml:space="preserve">, </w:t>
      </w:r>
      <w:r w:rsidR="00D93F42">
        <w:t>negrita</w:t>
      </w:r>
      <w:r w:rsidR="00D85539" w:rsidRPr="00D93F42">
        <w:t>, 10, numeración arábiga)</w:t>
      </w:r>
      <w:r w:rsidRPr="00D93F42">
        <w:t xml:space="preserve">. </w:t>
      </w:r>
      <w:r w:rsidR="00D85539" w:rsidRPr="0083191F">
        <w:rPr>
          <w:rStyle w:val="FiguraNombreCar"/>
          <w:b w:val="0"/>
        </w:rPr>
        <w:t xml:space="preserve">Título de la figura (Times New </w:t>
      </w:r>
      <w:proofErr w:type="spellStart"/>
      <w:r w:rsidR="00D85539" w:rsidRPr="0083191F">
        <w:rPr>
          <w:rStyle w:val="FiguraNombreCar"/>
          <w:b w:val="0"/>
        </w:rPr>
        <w:t>Roman</w:t>
      </w:r>
      <w:proofErr w:type="spellEnd"/>
      <w:r w:rsidR="00D85539" w:rsidRPr="0083191F">
        <w:rPr>
          <w:rStyle w:val="FiguraNombreCar"/>
          <w:b w:val="0"/>
        </w:rPr>
        <w:t xml:space="preserve">, </w:t>
      </w:r>
      <w:r w:rsidR="00D93F42" w:rsidRPr="0083191F">
        <w:rPr>
          <w:rStyle w:val="FiguraNombreCar"/>
          <w:b w:val="0"/>
        </w:rPr>
        <w:t xml:space="preserve">cursiva, </w:t>
      </w:r>
      <w:r w:rsidR="00D85539" w:rsidRPr="0083191F">
        <w:rPr>
          <w:rStyle w:val="FiguraNombreCar"/>
          <w:b w:val="0"/>
        </w:rPr>
        <w:t>10)</w:t>
      </w:r>
      <w:r w:rsidR="00D93F42" w:rsidRPr="0083191F">
        <w:rPr>
          <w:rStyle w:val="FiguraNombreCar"/>
          <w:b w:val="0"/>
        </w:rPr>
        <w:t>.</w:t>
      </w:r>
    </w:p>
    <w:p w14:paraId="6AE6DF90" w14:textId="361B8C34" w:rsidR="0002530E" w:rsidRPr="00997DDF" w:rsidRDefault="001748E7" w:rsidP="0057564B">
      <w:pPr>
        <w:pStyle w:val="PrrafoTabla"/>
        <w:jc w:val="center"/>
      </w:pPr>
      <w:r w:rsidRPr="00997DDF">
        <w:rPr>
          <w:noProof/>
          <w:sz w:val="26"/>
          <w:lang w:eastAsia="es-MX" w:bidi="ar-SA"/>
        </w:rPr>
        <w:drawing>
          <wp:anchor distT="0" distB="0" distL="114300" distR="114300" simplePos="0" relativeHeight="251657728" behindDoc="0" locked="0" layoutInCell="1" allowOverlap="1" wp14:anchorId="2C3F56BE" wp14:editId="4AD6EAB6">
            <wp:simplePos x="0" y="0"/>
            <wp:positionH relativeFrom="column">
              <wp:posOffset>705062</wp:posOffset>
            </wp:positionH>
            <wp:positionV relativeFrom="paragraph">
              <wp:posOffset>243205</wp:posOffset>
            </wp:positionV>
            <wp:extent cx="3775710" cy="1986915"/>
            <wp:effectExtent l="19050" t="19050" r="15240" b="13335"/>
            <wp:wrapTopAndBottom/>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5710" cy="1986915"/>
                    </a:xfrm>
                    <a:prstGeom prst="rect">
                      <a:avLst/>
                    </a:prstGeom>
                    <a:noFill/>
                    <a:ln w="6350">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4C540F" w:rsidRPr="00997DDF">
        <w:t>Causa</w:t>
      </w:r>
      <w:r w:rsidR="004C540F" w:rsidRPr="00997DDF">
        <w:tab/>
        <w:t>Efecto</w:t>
      </w:r>
    </w:p>
    <w:p w14:paraId="72D1131E" w14:textId="12D4E68F" w:rsidR="00AD0AB7" w:rsidRPr="00997DDF" w:rsidRDefault="00AD0AB7" w:rsidP="00AD0AB7">
      <w:pPr>
        <w:spacing w:before="2"/>
        <w:rPr>
          <w:i/>
          <w:sz w:val="26"/>
          <w:lang w:val="es-MX"/>
        </w:rPr>
      </w:pPr>
    </w:p>
    <w:p w14:paraId="05EB4B2A" w14:textId="0111DC50" w:rsidR="005B1244" w:rsidRPr="00997DDF" w:rsidRDefault="002C2094" w:rsidP="0083191F">
      <w:pPr>
        <w:pStyle w:val="TtuloArtculo"/>
        <w:rPr>
          <w:lang w:val="es-MX"/>
        </w:rPr>
      </w:pPr>
      <w:r>
        <w:rPr>
          <w:lang w:val="es-MX"/>
        </w:rPr>
        <w:t>Guía Rápida y Ejemplos de</w:t>
      </w:r>
      <w:r w:rsidR="004145D6" w:rsidRPr="00997DDF">
        <w:rPr>
          <w:lang w:val="es-MX"/>
        </w:rPr>
        <w:t xml:space="preserve"> </w:t>
      </w:r>
      <w:r>
        <w:rPr>
          <w:lang w:val="es-MX"/>
        </w:rPr>
        <w:t>Tablas</w:t>
      </w:r>
    </w:p>
    <w:p w14:paraId="56F14306" w14:textId="100EBA33" w:rsidR="00B873F0" w:rsidRPr="00997DDF" w:rsidRDefault="00B873F0" w:rsidP="009D5582">
      <w:pPr>
        <w:spacing w:before="5"/>
        <w:rPr>
          <w:sz w:val="23"/>
          <w:lang w:val="es-MX"/>
        </w:rPr>
      </w:pPr>
    </w:p>
    <w:p w14:paraId="79B5E8C9" w14:textId="1016FDC4" w:rsidR="00B01C9A" w:rsidRPr="00754ACB" w:rsidRDefault="00B873F0" w:rsidP="00754ACB">
      <w:pPr>
        <w:pStyle w:val="TtuloTabla"/>
        <w:jc w:val="center"/>
        <w:rPr>
          <w:b w:val="0"/>
          <w:i/>
        </w:rPr>
      </w:pPr>
      <w:r w:rsidRPr="00B01C9A">
        <w:t xml:space="preserve">Tabla 1 </w:t>
      </w:r>
      <w:r w:rsidR="005B1244" w:rsidRPr="00B01C9A">
        <w:t xml:space="preserve">(Times New </w:t>
      </w:r>
      <w:proofErr w:type="spellStart"/>
      <w:r w:rsidR="005B1244" w:rsidRPr="00B01C9A">
        <w:t>Roman</w:t>
      </w:r>
      <w:proofErr w:type="spellEnd"/>
      <w:r w:rsidR="005B1244" w:rsidRPr="00B01C9A">
        <w:t xml:space="preserve">, </w:t>
      </w:r>
      <w:r w:rsidR="00B01C9A">
        <w:t>negrita</w:t>
      </w:r>
      <w:r w:rsidR="005B1244" w:rsidRPr="00B01C9A">
        <w:t>, 10, numeración arábiga</w:t>
      </w:r>
      <w:r w:rsidRPr="00B01C9A">
        <w:t>).</w:t>
      </w:r>
      <w:r w:rsidR="0083191F">
        <w:t xml:space="preserve"> </w:t>
      </w:r>
      <w:r w:rsidR="00B01C9A" w:rsidRPr="0083191F">
        <w:rPr>
          <w:b w:val="0"/>
          <w:i/>
        </w:rPr>
        <w:t xml:space="preserve">Título de la tabla </w:t>
      </w:r>
      <w:r w:rsidR="00B01C9A" w:rsidRPr="0083191F">
        <w:rPr>
          <w:b w:val="0"/>
          <w:i/>
          <w:color w:val="202020"/>
        </w:rPr>
        <w:t xml:space="preserve">(Times New </w:t>
      </w:r>
      <w:proofErr w:type="spellStart"/>
      <w:r w:rsidR="00B01C9A" w:rsidRPr="0083191F">
        <w:rPr>
          <w:b w:val="0"/>
          <w:i/>
          <w:color w:val="202020"/>
        </w:rPr>
        <w:t>Roman</w:t>
      </w:r>
      <w:proofErr w:type="spellEnd"/>
      <w:r w:rsidR="00B01C9A" w:rsidRPr="0083191F">
        <w:rPr>
          <w:b w:val="0"/>
          <w:i/>
          <w:color w:val="202020"/>
        </w:rPr>
        <w:t>, cursiva, 10</w:t>
      </w:r>
      <w:r w:rsidR="00B01C9A" w:rsidRPr="0083191F">
        <w:rPr>
          <w:b w:val="0"/>
          <w:i/>
        </w:rPr>
        <w:t>).</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7"/>
        <w:gridCol w:w="2814"/>
        <w:gridCol w:w="3277"/>
      </w:tblGrid>
      <w:tr w:rsidR="000D7B3B" w:rsidRPr="00997DDF" w14:paraId="4F78D990" w14:textId="77777777" w:rsidTr="0083191F">
        <w:tc>
          <w:tcPr>
            <w:tcW w:w="1554" w:type="pct"/>
            <w:tcBorders>
              <w:top w:val="single" w:sz="18" w:space="0" w:color="auto"/>
              <w:bottom w:val="single" w:sz="12" w:space="0" w:color="auto"/>
            </w:tcBorders>
          </w:tcPr>
          <w:p w14:paraId="45520A02" w14:textId="1CB1628F" w:rsidR="00847C52" w:rsidRPr="00997DDF" w:rsidRDefault="00847C52" w:rsidP="0057564B">
            <w:pPr>
              <w:pStyle w:val="PrrafoTabla"/>
            </w:pPr>
            <w:r w:rsidRPr="00997DDF">
              <w:t>Variable</w:t>
            </w:r>
          </w:p>
        </w:tc>
        <w:tc>
          <w:tcPr>
            <w:tcW w:w="1592" w:type="pct"/>
            <w:tcBorders>
              <w:top w:val="single" w:sz="18" w:space="0" w:color="auto"/>
              <w:bottom w:val="single" w:sz="12" w:space="0" w:color="auto"/>
            </w:tcBorders>
          </w:tcPr>
          <w:p w14:paraId="7756C1D2" w14:textId="69477346" w:rsidR="00847C52" w:rsidRPr="00997DDF" w:rsidRDefault="00847C52" w:rsidP="0057564B">
            <w:pPr>
              <w:pStyle w:val="PrrafoTabla"/>
            </w:pPr>
            <w:r w:rsidRPr="00997DDF">
              <w:t>Definición</w:t>
            </w:r>
          </w:p>
        </w:tc>
        <w:tc>
          <w:tcPr>
            <w:tcW w:w="1854" w:type="pct"/>
            <w:tcBorders>
              <w:top w:val="single" w:sz="18" w:space="0" w:color="auto"/>
              <w:bottom w:val="single" w:sz="12" w:space="0" w:color="auto"/>
            </w:tcBorders>
          </w:tcPr>
          <w:p w14:paraId="56567FFC" w14:textId="239BAA55" w:rsidR="00847C52" w:rsidRPr="00997DDF" w:rsidRDefault="00847C52" w:rsidP="0057564B">
            <w:pPr>
              <w:pStyle w:val="PrrafoTabla"/>
            </w:pPr>
            <w:r w:rsidRPr="00997DDF">
              <w:t>Autores</w:t>
            </w:r>
          </w:p>
        </w:tc>
      </w:tr>
      <w:tr w:rsidR="000D7B3B" w:rsidRPr="00997DDF" w14:paraId="504BE081" w14:textId="77777777" w:rsidTr="0083191F">
        <w:tc>
          <w:tcPr>
            <w:tcW w:w="1554" w:type="pct"/>
            <w:tcBorders>
              <w:top w:val="single" w:sz="12" w:space="0" w:color="auto"/>
            </w:tcBorders>
          </w:tcPr>
          <w:p w14:paraId="6A3F3C2E" w14:textId="0C3F9635" w:rsidR="00847C52" w:rsidRPr="00997DDF" w:rsidRDefault="00847C52" w:rsidP="0057564B">
            <w:pPr>
              <w:pStyle w:val="PrrafoTabla"/>
            </w:pPr>
            <w:r w:rsidRPr="00997DDF">
              <w:t>Población económicamente activa</w:t>
            </w:r>
          </w:p>
        </w:tc>
        <w:tc>
          <w:tcPr>
            <w:tcW w:w="1592" w:type="pct"/>
            <w:tcBorders>
              <w:top w:val="single" w:sz="12" w:space="0" w:color="auto"/>
            </w:tcBorders>
          </w:tcPr>
          <w:p w14:paraId="16F4ACDF" w14:textId="20844320" w:rsidR="00847C52" w:rsidRPr="00997DDF" w:rsidRDefault="00847C52" w:rsidP="0057564B">
            <w:pPr>
              <w:pStyle w:val="PrrafoTabla"/>
            </w:pPr>
            <w:r w:rsidRPr="00997DDF">
              <w:t xml:space="preserve">Personas que durante el periodo de referencia realizaron una actividad económica o buscaron </w:t>
            </w:r>
            <w:r w:rsidRPr="00754ACB">
              <w:t xml:space="preserve">activamente realizarla, se refiere a las actividades relacionadas en ese estudio </w:t>
            </w:r>
            <w:proofErr w:type="gramStart"/>
            <w:r w:rsidRPr="00754ACB">
              <w:t>de acuerdo al</w:t>
            </w:r>
            <w:proofErr w:type="gramEnd"/>
            <w:r w:rsidRPr="00754ACB">
              <w:t xml:space="preserve"> Sistema de Clasificación Industrial</w:t>
            </w:r>
            <w:r w:rsidRPr="00997DDF">
              <w:t xml:space="preserve"> de América del Norte</w:t>
            </w:r>
            <w:r w:rsidRPr="00997DDF">
              <w:rPr>
                <w:spacing w:val="-19"/>
              </w:rPr>
              <w:t xml:space="preserve"> </w:t>
            </w:r>
            <w:r w:rsidRPr="00997DDF">
              <w:t>(SCIAN</w:t>
            </w:r>
          </w:p>
        </w:tc>
        <w:tc>
          <w:tcPr>
            <w:tcW w:w="1854" w:type="pct"/>
            <w:tcBorders>
              <w:top w:val="single" w:sz="12" w:space="0" w:color="auto"/>
            </w:tcBorders>
          </w:tcPr>
          <w:p w14:paraId="439899AA" w14:textId="633679B7" w:rsidR="00847C52" w:rsidRPr="00997DDF" w:rsidRDefault="000D7B3B" w:rsidP="0057564B">
            <w:pPr>
              <w:pStyle w:val="PrrafoTabla"/>
            </w:pPr>
            <w:r w:rsidRPr="00997DDF">
              <w:t>Tanzi (2001)</w:t>
            </w:r>
          </w:p>
        </w:tc>
      </w:tr>
      <w:tr w:rsidR="000D7B3B" w:rsidRPr="00997DDF" w14:paraId="24A7E6C2" w14:textId="77777777" w:rsidTr="000D7B3B">
        <w:tc>
          <w:tcPr>
            <w:tcW w:w="1554" w:type="pct"/>
          </w:tcPr>
          <w:p w14:paraId="09F0953A" w14:textId="7E723695" w:rsidR="00847C52" w:rsidRPr="00997DDF" w:rsidRDefault="00847C52" w:rsidP="0057564B">
            <w:pPr>
              <w:pStyle w:val="PrrafoTabla"/>
            </w:pPr>
            <w:r w:rsidRPr="00997DDF">
              <w:t>(</w:t>
            </w:r>
            <w:proofErr w:type="spellStart"/>
            <w:r w:rsidRPr="00997DDF">
              <w:t>mp</w:t>
            </w:r>
            <w:proofErr w:type="spellEnd"/>
            <w:r w:rsidRPr="00997DDF">
              <w:t>)</w:t>
            </w:r>
          </w:p>
        </w:tc>
        <w:tc>
          <w:tcPr>
            <w:tcW w:w="1592" w:type="pct"/>
          </w:tcPr>
          <w:p w14:paraId="6D9975CF" w14:textId="7DF53D9D" w:rsidR="00847C52" w:rsidRPr="00997DDF" w:rsidRDefault="000D7B3B" w:rsidP="0057564B">
            <w:pPr>
              <w:pStyle w:val="PrrafoTabla"/>
            </w:pPr>
            <w:r w:rsidRPr="00997DDF">
              <w:t>Mide la eficiencia recaudatoria al mostrar la importancia de lo recaudado comparada con el monto que es potencialmente recaudable.</w:t>
            </w:r>
          </w:p>
        </w:tc>
        <w:tc>
          <w:tcPr>
            <w:tcW w:w="1854" w:type="pct"/>
          </w:tcPr>
          <w:p w14:paraId="334978B1" w14:textId="568DDD9A" w:rsidR="00847C52" w:rsidRPr="00997DDF" w:rsidRDefault="000D7B3B" w:rsidP="0057564B">
            <w:pPr>
              <w:pStyle w:val="PrrafoTabla"/>
            </w:pPr>
            <w:r w:rsidRPr="00997DDF">
              <w:t>Ibarra</w:t>
            </w:r>
            <w:r w:rsidRPr="00997DDF" w:rsidDel="002F2F05">
              <w:t xml:space="preserve"> </w:t>
            </w:r>
            <w:r w:rsidRPr="00997DDF">
              <w:t xml:space="preserve">Salazar y </w:t>
            </w:r>
            <w:proofErr w:type="spellStart"/>
            <w:r w:rsidRPr="00997DDF">
              <w:t>Mollick</w:t>
            </w:r>
            <w:proofErr w:type="spellEnd"/>
            <w:r w:rsidRPr="00997DDF">
              <w:t xml:space="preserve"> (2006)</w:t>
            </w:r>
          </w:p>
        </w:tc>
      </w:tr>
      <w:tr w:rsidR="000D7B3B" w:rsidRPr="00997DDF" w14:paraId="1709327C" w14:textId="77777777" w:rsidTr="000D7B3B">
        <w:tc>
          <w:tcPr>
            <w:tcW w:w="1554" w:type="pct"/>
          </w:tcPr>
          <w:p w14:paraId="584C6CC1" w14:textId="7EA4EF55" w:rsidR="00847C52" w:rsidRPr="00997DDF" w:rsidRDefault="00847C52" w:rsidP="0057564B">
            <w:pPr>
              <w:pStyle w:val="PrrafoTabla"/>
            </w:pPr>
            <w:r w:rsidRPr="00997DDF">
              <w:t>Índice de Eficiencia Recaudatoria</w:t>
            </w:r>
          </w:p>
        </w:tc>
        <w:tc>
          <w:tcPr>
            <w:tcW w:w="1592" w:type="pct"/>
          </w:tcPr>
          <w:p w14:paraId="06F4FE82" w14:textId="2D38DBB4" w:rsidR="00847C52" w:rsidRPr="00997DDF" w:rsidRDefault="000D7B3B" w:rsidP="0057564B">
            <w:pPr>
              <w:pStyle w:val="PrrafoTabla"/>
            </w:pPr>
            <w:r w:rsidRPr="00997DDF">
              <w:t>Son los municipios colindantes con la frontera norte de Tamaulipas, que, debido a su dinamismo económico y demográfico, enfrentan mayor demanda de servicios e infraestructura (Ibarra Salazar y Sotres Cervantes, 2009).</w:t>
            </w:r>
          </w:p>
        </w:tc>
        <w:tc>
          <w:tcPr>
            <w:tcW w:w="1854" w:type="pct"/>
          </w:tcPr>
          <w:p w14:paraId="7FD48542" w14:textId="5D75DF4B" w:rsidR="00847C52" w:rsidRPr="00997DDF" w:rsidRDefault="000D7B3B" w:rsidP="0057564B">
            <w:pPr>
              <w:pStyle w:val="PrrafoTabla"/>
            </w:pPr>
            <w:r w:rsidRPr="00997DDF">
              <w:t xml:space="preserve">Ibarra Salazar y </w:t>
            </w:r>
            <w:proofErr w:type="spellStart"/>
            <w:r w:rsidRPr="00997DDF">
              <w:t>Mollick</w:t>
            </w:r>
            <w:proofErr w:type="spellEnd"/>
            <w:r w:rsidRPr="00997DDF">
              <w:t xml:space="preserve"> (2006)</w:t>
            </w:r>
          </w:p>
        </w:tc>
      </w:tr>
      <w:tr w:rsidR="00847C52" w:rsidRPr="00997DDF" w14:paraId="654256E0" w14:textId="77777777" w:rsidTr="0083191F">
        <w:tc>
          <w:tcPr>
            <w:tcW w:w="1554" w:type="pct"/>
            <w:tcBorders>
              <w:bottom w:val="single" w:sz="18" w:space="0" w:color="auto"/>
            </w:tcBorders>
          </w:tcPr>
          <w:p w14:paraId="60CD434D" w14:textId="187E7DCD" w:rsidR="00847C52" w:rsidRPr="00997DDF" w:rsidRDefault="00847C52" w:rsidP="0057564B">
            <w:pPr>
              <w:pStyle w:val="PrrafoTabla"/>
            </w:pPr>
            <w:r w:rsidRPr="00997DDF">
              <w:t>Municipios Fronterizos (</w:t>
            </w:r>
            <w:proofErr w:type="spellStart"/>
            <w:r w:rsidRPr="00997DDF">
              <w:t>dummy</w:t>
            </w:r>
            <w:proofErr w:type="spellEnd"/>
            <w:r w:rsidRPr="00997DDF">
              <w:t>)</w:t>
            </w:r>
          </w:p>
        </w:tc>
        <w:tc>
          <w:tcPr>
            <w:tcW w:w="1592" w:type="pct"/>
            <w:tcBorders>
              <w:bottom w:val="single" w:sz="18" w:space="0" w:color="auto"/>
            </w:tcBorders>
          </w:tcPr>
          <w:p w14:paraId="3D9BDC9B" w14:textId="59460BFC" w:rsidR="00847C52" w:rsidRPr="00997DDF" w:rsidRDefault="000D7B3B" w:rsidP="0057564B">
            <w:pPr>
              <w:pStyle w:val="PrrafoTabla"/>
            </w:pPr>
            <w:r w:rsidRPr="00997DDF">
              <w:t>Indicador que representa el nivel de competitividad.</w:t>
            </w:r>
          </w:p>
        </w:tc>
        <w:tc>
          <w:tcPr>
            <w:tcW w:w="1854" w:type="pct"/>
            <w:tcBorders>
              <w:bottom w:val="single" w:sz="18" w:space="0" w:color="auto"/>
            </w:tcBorders>
          </w:tcPr>
          <w:p w14:paraId="1F6AF4E9" w14:textId="1D10D90E" w:rsidR="00847C52" w:rsidRPr="00997DDF" w:rsidRDefault="000D7B3B" w:rsidP="0057564B">
            <w:pPr>
              <w:pStyle w:val="PrrafoTabla"/>
            </w:pPr>
            <w:r w:rsidRPr="00997DDF">
              <w:t>Esqueda Walle y Trejo Nieto (2014)</w:t>
            </w:r>
          </w:p>
        </w:tc>
      </w:tr>
    </w:tbl>
    <w:p w14:paraId="4E879C7F" w14:textId="01829EB2" w:rsidR="00D85DF3" w:rsidRPr="0083191F" w:rsidRDefault="00D85DF3" w:rsidP="000D7B3B">
      <w:pPr>
        <w:ind w:left="120"/>
        <w:rPr>
          <w:b/>
          <w:color w:val="FF0000"/>
          <w:sz w:val="24"/>
          <w:szCs w:val="20"/>
          <w:lang w:val="es-MX"/>
        </w:rPr>
      </w:pPr>
      <w:r w:rsidRPr="0083191F">
        <w:rPr>
          <w:b/>
          <w:color w:val="FF0000"/>
          <w:sz w:val="24"/>
          <w:szCs w:val="20"/>
          <w:lang w:val="es-MX"/>
        </w:rPr>
        <w:t>**Favor de no poner tablas como imagen.</w:t>
      </w:r>
    </w:p>
    <w:p w14:paraId="31E957D2" w14:textId="11FC182E" w:rsidR="009D5582" w:rsidRDefault="009D5582" w:rsidP="00B873F0">
      <w:pPr>
        <w:spacing w:before="2"/>
        <w:ind w:right="136"/>
        <w:jc w:val="both"/>
        <w:rPr>
          <w:lang w:val="es-MX"/>
        </w:rPr>
      </w:pPr>
    </w:p>
    <w:p w14:paraId="6121BFE0" w14:textId="77777777" w:rsidR="009A452A" w:rsidRDefault="009A452A" w:rsidP="00B873F0">
      <w:pPr>
        <w:spacing w:before="2"/>
        <w:ind w:right="136"/>
        <w:jc w:val="both"/>
        <w:rPr>
          <w:lang w:val="es-MX"/>
        </w:rPr>
      </w:pPr>
    </w:p>
    <w:p w14:paraId="0F384EB1" w14:textId="77777777" w:rsidR="0057564B" w:rsidRPr="00997DDF" w:rsidRDefault="0057564B" w:rsidP="00B873F0">
      <w:pPr>
        <w:spacing w:before="2"/>
        <w:ind w:right="136"/>
        <w:jc w:val="both"/>
        <w:rPr>
          <w:lang w:val="es-MX"/>
        </w:rPr>
      </w:pPr>
    </w:p>
    <w:p w14:paraId="66388476" w14:textId="0AEDD335" w:rsidR="00B8220E" w:rsidRDefault="00B8220E" w:rsidP="0083191F">
      <w:pPr>
        <w:pStyle w:val="TtuloArtculo"/>
        <w:rPr>
          <w:lang w:val="es-MX"/>
        </w:rPr>
      </w:pPr>
      <w:r w:rsidRPr="002C2094">
        <w:rPr>
          <w:lang w:val="es-MX"/>
        </w:rPr>
        <w:lastRenderedPageBreak/>
        <w:t xml:space="preserve">Guía Rápida y Ejemplos de </w:t>
      </w:r>
      <w:r>
        <w:rPr>
          <w:lang w:val="es-MX"/>
        </w:rPr>
        <w:t>Referencias</w:t>
      </w:r>
      <w:r w:rsidR="009A452A">
        <w:rPr>
          <w:lang w:val="es-MX"/>
        </w:rPr>
        <w:t xml:space="preserve"> APA 7° edición</w:t>
      </w:r>
    </w:p>
    <w:p w14:paraId="79782B18" w14:textId="77777777" w:rsidR="000D7B3B" w:rsidRPr="00997DDF" w:rsidRDefault="000D7B3B" w:rsidP="00F60A45">
      <w:pPr>
        <w:widowControl/>
        <w:autoSpaceDE/>
        <w:autoSpaceDN/>
        <w:jc w:val="both"/>
        <w:rPr>
          <w:b/>
          <w:bCs/>
          <w:color w:val="373A3C"/>
          <w:shd w:val="clear" w:color="auto" w:fill="FFFFFF"/>
          <w:lang w:val="es-MX" w:eastAsia="es-MX" w:bidi="ar-SA"/>
        </w:rPr>
      </w:pPr>
      <w:r w:rsidRPr="00997DDF">
        <w:rPr>
          <w:b/>
          <w:bCs/>
          <w:color w:val="373A3C"/>
          <w:shd w:val="clear" w:color="auto" w:fill="FFFFFF"/>
          <w:lang w:val="es-MX" w:eastAsia="es-MX" w:bidi="ar-SA"/>
        </w:rPr>
        <w:t>Artículo científico</w:t>
      </w:r>
    </w:p>
    <w:p w14:paraId="1095C4DE" w14:textId="204A833E" w:rsidR="000D7B3B" w:rsidRPr="00754ACB" w:rsidRDefault="000D7B3B" w:rsidP="00754ACB">
      <w:pPr>
        <w:pStyle w:val="Referencias"/>
        <w:rPr>
          <w:rStyle w:val="Hipervnculo"/>
        </w:rPr>
      </w:pPr>
      <w:r w:rsidRPr="00754ACB">
        <w:t>Autor</w:t>
      </w:r>
      <w:r w:rsidRPr="00997DDF">
        <w:rPr>
          <w:shd w:val="clear" w:color="auto" w:fill="FFFFFF"/>
          <w:lang w:eastAsia="es-MX" w:bidi="ar-SA"/>
        </w:rPr>
        <w:t xml:space="preserve">, A. A., Autor, B.B., &amp; Autor, C.C. (Año). Título del artículo. </w:t>
      </w:r>
      <w:r w:rsidRPr="00997DDF">
        <w:rPr>
          <w:i/>
          <w:shd w:val="clear" w:color="auto" w:fill="FFFFFF"/>
          <w:lang w:eastAsia="es-MX" w:bidi="ar-SA"/>
        </w:rPr>
        <w:t xml:space="preserve">Título de la revista. </w:t>
      </w:r>
      <w:proofErr w:type="spellStart"/>
      <w:r w:rsidRPr="00997DDF">
        <w:rPr>
          <w:i/>
          <w:shd w:val="clear" w:color="auto" w:fill="FFFFFF"/>
          <w:lang w:eastAsia="es-MX" w:bidi="ar-SA"/>
        </w:rPr>
        <w:t>Xx</w:t>
      </w:r>
      <w:proofErr w:type="spellEnd"/>
      <w:r w:rsidRPr="00997DDF">
        <w:rPr>
          <w:shd w:val="clear" w:color="auto" w:fill="FFFFFF"/>
          <w:lang w:eastAsia="es-MX" w:bidi="ar-SA"/>
        </w:rPr>
        <w:t>(x),</w:t>
      </w:r>
      <w:r w:rsidRPr="00997DDF">
        <w:rPr>
          <w:i/>
          <w:shd w:val="clear" w:color="auto" w:fill="FFFFFF"/>
          <w:lang w:eastAsia="es-MX" w:bidi="ar-SA"/>
        </w:rPr>
        <w:t xml:space="preserve"> </w:t>
      </w:r>
      <w:proofErr w:type="spellStart"/>
      <w:r w:rsidRPr="00997DDF">
        <w:rPr>
          <w:shd w:val="clear" w:color="auto" w:fill="FFFFFF"/>
          <w:lang w:eastAsia="es-MX" w:bidi="ar-SA"/>
        </w:rPr>
        <w:t>pp</w:t>
      </w:r>
      <w:proofErr w:type="spellEnd"/>
      <w:r w:rsidRPr="00997DDF">
        <w:rPr>
          <w:shd w:val="clear" w:color="auto" w:fill="FFFFFF"/>
          <w:lang w:eastAsia="es-MX" w:bidi="ar-SA"/>
        </w:rPr>
        <w:t xml:space="preserve">-pp. En: </w:t>
      </w:r>
      <w:hyperlink r:id="rId10" w:history="1">
        <w:r w:rsidR="00DE480D" w:rsidRPr="00754ACB">
          <w:rPr>
            <w:rStyle w:val="Hipervnculo"/>
          </w:rPr>
          <w:t>http://www.deseco.admin.ch</w:t>
        </w:r>
      </w:hyperlink>
      <w:r w:rsidRPr="00754ACB">
        <w:rPr>
          <w:rStyle w:val="Hipervnculo"/>
        </w:rPr>
        <w:t>.</w:t>
      </w:r>
    </w:p>
    <w:p w14:paraId="7A21FA8F" w14:textId="6599A482" w:rsidR="00DE480D" w:rsidRDefault="00DE480D" w:rsidP="0083191F">
      <w:pPr>
        <w:pStyle w:val="Referencias"/>
        <w:rPr>
          <w:shd w:val="clear" w:color="auto" w:fill="FFFFFF"/>
          <w:lang w:eastAsia="es-MX" w:bidi="ar-SA"/>
        </w:rPr>
      </w:pPr>
    </w:p>
    <w:p w14:paraId="545B293D" w14:textId="77777777" w:rsidR="00DE480D" w:rsidRDefault="00DE480D" w:rsidP="00754ACB">
      <w:pPr>
        <w:pStyle w:val="Referencias"/>
      </w:pPr>
      <w:r w:rsidRPr="00754ACB">
        <w:t>Castañeda</w:t>
      </w:r>
      <w:r>
        <w:t xml:space="preserve"> Naranjo, L. A. y Palacios Neri, J. (2015). Nanotecnología: fuente de nuevos paradigmas. Mundo Nano. </w:t>
      </w:r>
      <w:r w:rsidRPr="00DE480D">
        <w:rPr>
          <w:i/>
        </w:rPr>
        <w:t>Revista Interdisciplinaria en Nanociencias y Nanotecnología</w:t>
      </w:r>
      <w:r w:rsidRPr="0048594E">
        <w:rPr>
          <w:i/>
        </w:rPr>
        <w:t>, 7</w:t>
      </w:r>
      <w:r>
        <w:t xml:space="preserve">(12), 45-49. </w:t>
      </w:r>
      <w:hyperlink r:id="rId11" w:history="1">
        <w:r w:rsidRPr="008B62BD">
          <w:rPr>
            <w:rStyle w:val="Hipervnculo"/>
          </w:rPr>
          <w:t>https://doi.org/10.22201/ceiich.24485691e.2014.12.49710</w:t>
        </w:r>
      </w:hyperlink>
    </w:p>
    <w:p w14:paraId="5248F7E7" w14:textId="4849FE93" w:rsidR="00DE480D" w:rsidRDefault="00DE480D" w:rsidP="00F60A45">
      <w:pPr>
        <w:widowControl/>
        <w:autoSpaceDE/>
        <w:autoSpaceDN/>
        <w:ind w:left="709" w:hanging="709"/>
        <w:jc w:val="both"/>
        <w:rPr>
          <w:bCs/>
          <w:color w:val="373A3C"/>
          <w:shd w:val="clear" w:color="auto" w:fill="FFFFFF"/>
          <w:lang w:eastAsia="es-MX" w:bidi="ar-SA"/>
        </w:rPr>
      </w:pPr>
    </w:p>
    <w:p w14:paraId="215B33BD" w14:textId="77777777" w:rsidR="000D7B3B" w:rsidRPr="00997DDF" w:rsidRDefault="000D7B3B" w:rsidP="00F60A45">
      <w:pPr>
        <w:widowControl/>
        <w:autoSpaceDE/>
        <w:autoSpaceDN/>
        <w:jc w:val="both"/>
        <w:rPr>
          <w:b/>
          <w:bCs/>
          <w:color w:val="373A3C"/>
          <w:shd w:val="clear" w:color="auto" w:fill="FFFFFF"/>
          <w:lang w:val="es-MX" w:eastAsia="es-MX" w:bidi="ar-SA"/>
        </w:rPr>
      </w:pPr>
      <w:r w:rsidRPr="00997DDF">
        <w:rPr>
          <w:b/>
          <w:bCs/>
          <w:color w:val="373A3C"/>
          <w:shd w:val="clear" w:color="auto" w:fill="FFFFFF"/>
          <w:lang w:val="es-MX" w:eastAsia="es-MX" w:bidi="ar-SA"/>
        </w:rPr>
        <w:t>Libro impreso</w:t>
      </w:r>
    </w:p>
    <w:p w14:paraId="243E90F2" w14:textId="0576C3BF" w:rsidR="000D7B3B" w:rsidRDefault="000D7B3B" w:rsidP="0083191F">
      <w:pPr>
        <w:pStyle w:val="Referencias"/>
        <w:rPr>
          <w:lang w:eastAsia="es-MX" w:bidi="ar-SA"/>
        </w:rPr>
      </w:pPr>
      <w:r w:rsidRPr="00997DDF">
        <w:rPr>
          <w:lang w:eastAsia="es-MX" w:bidi="ar-SA"/>
        </w:rPr>
        <w:t xml:space="preserve">Autor, A.A., Autor, B.B., &amp; Autor, C.C. (año). </w:t>
      </w:r>
      <w:r w:rsidRPr="00997DDF">
        <w:rPr>
          <w:i/>
          <w:lang w:eastAsia="es-MX" w:bidi="ar-SA"/>
        </w:rPr>
        <w:t xml:space="preserve">Título del libro. </w:t>
      </w:r>
      <w:r w:rsidRPr="00997DDF">
        <w:rPr>
          <w:lang w:eastAsia="es-MX" w:bidi="ar-SA"/>
        </w:rPr>
        <w:t>Editorial.</w:t>
      </w:r>
    </w:p>
    <w:p w14:paraId="3840249E" w14:textId="0FC99E03" w:rsidR="00DE480D" w:rsidRDefault="00DE480D" w:rsidP="0083191F">
      <w:pPr>
        <w:pStyle w:val="Referencias"/>
        <w:rPr>
          <w:lang w:eastAsia="es-MX" w:bidi="ar-SA"/>
        </w:rPr>
      </w:pPr>
    </w:p>
    <w:p w14:paraId="066BC6BA" w14:textId="77777777" w:rsidR="00DE480D" w:rsidRDefault="00DE480D" w:rsidP="0083191F">
      <w:pPr>
        <w:pStyle w:val="Referencias"/>
        <w:rPr>
          <w:lang w:eastAsia="es-MX" w:bidi="ar-SA"/>
        </w:rPr>
      </w:pPr>
      <w:r>
        <w:t xml:space="preserve">Herrera Cáceres, C. y Rosillo Peña, M. (2019). </w:t>
      </w:r>
      <w:r w:rsidRPr="0048594E">
        <w:rPr>
          <w:i/>
        </w:rPr>
        <w:t>Confort y eficiencia energética en el diseño de edificaciones.</w:t>
      </w:r>
      <w:r>
        <w:t xml:space="preserve"> Universidad del Valle.</w:t>
      </w:r>
    </w:p>
    <w:p w14:paraId="70B0DB50" w14:textId="77777777" w:rsidR="00DE480D" w:rsidRPr="00997DDF" w:rsidRDefault="00DE480D" w:rsidP="00F60A45">
      <w:pPr>
        <w:widowControl/>
        <w:shd w:val="clear" w:color="auto" w:fill="FFFFFF"/>
        <w:autoSpaceDE/>
        <w:autoSpaceDN/>
        <w:ind w:left="709" w:hanging="709"/>
        <w:jc w:val="both"/>
        <w:rPr>
          <w:color w:val="373A3C"/>
          <w:lang w:val="es-MX" w:eastAsia="es-MX" w:bidi="ar-SA"/>
        </w:rPr>
      </w:pPr>
    </w:p>
    <w:p w14:paraId="59EF8B9B" w14:textId="77777777" w:rsidR="000D7B3B" w:rsidRPr="00997DDF" w:rsidRDefault="000D7B3B" w:rsidP="00F60A45">
      <w:pPr>
        <w:widowControl/>
        <w:shd w:val="clear" w:color="auto" w:fill="FFFFFF"/>
        <w:autoSpaceDE/>
        <w:autoSpaceDN/>
        <w:ind w:left="709" w:hanging="709"/>
        <w:jc w:val="both"/>
        <w:rPr>
          <w:b/>
          <w:color w:val="373A3C"/>
          <w:lang w:val="es-MX" w:eastAsia="es-MX" w:bidi="ar-SA"/>
        </w:rPr>
      </w:pPr>
      <w:r w:rsidRPr="00997DDF">
        <w:rPr>
          <w:b/>
          <w:color w:val="373A3C"/>
          <w:lang w:val="es-MX" w:eastAsia="es-MX" w:bidi="ar-SA"/>
        </w:rPr>
        <w:t>Libro en línea</w:t>
      </w:r>
    </w:p>
    <w:p w14:paraId="7F79B7B9" w14:textId="34694324" w:rsidR="000D7B3B" w:rsidRDefault="000D7B3B" w:rsidP="0083191F">
      <w:pPr>
        <w:pStyle w:val="Referencias"/>
        <w:rPr>
          <w:lang w:eastAsia="es-MX" w:bidi="ar-SA"/>
        </w:rPr>
      </w:pPr>
      <w:r w:rsidRPr="00997DDF">
        <w:rPr>
          <w:lang w:eastAsia="es-MX" w:bidi="ar-SA"/>
        </w:rPr>
        <w:t xml:space="preserve">Autor, A.A., Autor, B.B. &amp; Autor, C.C. (año). </w:t>
      </w:r>
      <w:r w:rsidRPr="00997DDF">
        <w:rPr>
          <w:i/>
          <w:lang w:eastAsia="es-MX" w:bidi="ar-SA"/>
        </w:rPr>
        <w:t xml:space="preserve">Título del libro. </w:t>
      </w:r>
      <w:r w:rsidRPr="00997DDF">
        <w:rPr>
          <w:lang w:eastAsia="es-MX" w:bidi="ar-SA"/>
        </w:rPr>
        <w:t xml:space="preserve">Editorial. En: </w:t>
      </w:r>
      <w:hyperlink r:id="rId12" w:history="1">
        <w:r w:rsidR="00DE480D" w:rsidRPr="008B62BD">
          <w:rPr>
            <w:rStyle w:val="Hipervnculo"/>
            <w:lang w:eastAsia="es-MX" w:bidi="ar-SA"/>
          </w:rPr>
          <w:t>http://www.ligadellibro.com</w:t>
        </w:r>
      </w:hyperlink>
      <w:r w:rsidRPr="00997DDF">
        <w:rPr>
          <w:lang w:eastAsia="es-MX" w:bidi="ar-SA"/>
        </w:rPr>
        <w:t>.</w:t>
      </w:r>
    </w:p>
    <w:p w14:paraId="3EBA8738" w14:textId="77777777" w:rsidR="005573FE" w:rsidRDefault="005573FE" w:rsidP="0083191F">
      <w:pPr>
        <w:pStyle w:val="Referencias"/>
        <w:rPr>
          <w:lang w:eastAsia="es-MX"/>
        </w:rPr>
      </w:pPr>
    </w:p>
    <w:p w14:paraId="45418595" w14:textId="7520D626" w:rsidR="005573FE" w:rsidRDefault="005573FE" w:rsidP="0083191F">
      <w:pPr>
        <w:pStyle w:val="Referencias"/>
        <w:rPr>
          <w:lang w:eastAsia="es-MX"/>
        </w:rPr>
      </w:pPr>
      <w:r w:rsidRPr="005573FE">
        <w:rPr>
          <w:lang w:eastAsia="es-MX"/>
        </w:rPr>
        <w:t>Panza, M. (2019). </w:t>
      </w:r>
      <w:r w:rsidRPr="005573FE">
        <w:rPr>
          <w:i/>
          <w:iCs/>
          <w:lang w:eastAsia="es-MX"/>
        </w:rPr>
        <w:t>Números: elementos de matemáticas para filósofos.</w:t>
      </w:r>
      <w:r w:rsidRPr="005573FE">
        <w:rPr>
          <w:lang w:eastAsia="es-MX"/>
        </w:rPr>
        <w:t xml:space="preserve"> Universidad Del Valle. </w:t>
      </w:r>
      <w:hyperlink r:id="rId13" w:history="1">
        <w:r w:rsidRPr="008B62BD">
          <w:rPr>
            <w:rStyle w:val="Hipervnculo"/>
            <w:lang w:eastAsia="es-MX"/>
          </w:rPr>
          <w:t>https://www.reddebibliotecas.org.co/</w:t>
        </w:r>
      </w:hyperlink>
    </w:p>
    <w:p w14:paraId="54C0B727" w14:textId="07C4679E" w:rsidR="00DE480D" w:rsidRDefault="00DE480D" w:rsidP="00F60A45">
      <w:pPr>
        <w:widowControl/>
        <w:shd w:val="clear" w:color="auto" w:fill="FFFFFF"/>
        <w:autoSpaceDE/>
        <w:autoSpaceDN/>
        <w:ind w:left="709" w:hanging="709"/>
        <w:jc w:val="both"/>
        <w:rPr>
          <w:color w:val="373A3C"/>
          <w:lang w:val="es-MX" w:eastAsia="es-MX" w:bidi="ar-SA"/>
        </w:rPr>
      </w:pPr>
    </w:p>
    <w:p w14:paraId="14C7DCF6" w14:textId="490B917B" w:rsidR="005573FE" w:rsidRDefault="005573FE" w:rsidP="00F60A45">
      <w:pPr>
        <w:widowControl/>
        <w:shd w:val="clear" w:color="auto" w:fill="FFFFFF"/>
        <w:autoSpaceDE/>
        <w:autoSpaceDN/>
        <w:ind w:left="709" w:hanging="709"/>
        <w:jc w:val="both"/>
        <w:rPr>
          <w:b/>
          <w:color w:val="373A3C"/>
          <w:lang w:val="es-MX" w:eastAsia="es-MX" w:bidi="ar-SA"/>
        </w:rPr>
      </w:pPr>
      <w:r w:rsidRPr="005573FE">
        <w:rPr>
          <w:b/>
          <w:color w:val="373A3C"/>
          <w:lang w:val="es-MX" w:eastAsia="es-MX" w:bidi="ar-SA"/>
        </w:rPr>
        <w:t>Capítulo de Libro</w:t>
      </w:r>
    </w:p>
    <w:p w14:paraId="7A92671D" w14:textId="66E1F193" w:rsidR="005573FE" w:rsidRDefault="005573FE" w:rsidP="0083191F">
      <w:pPr>
        <w:pStyle w:val="Referencias"/>
        <w:rPr>
          <w:lang w:eastAsia="es-MX"/>
        </w:rPr>
      </w:pPr>
      <w:r w:rsidRPr="005573FE">
        <w:rPr>
          <w:lang w:eastAsia="es-MX"/>
        </w:rPr>
        <w:t>Apellido Autor, N. N. (año). Título del capítulo o entrada en N. Apellido Editor (Ed.), </w:t>
      </w:r>
      <w:r w:rsidRPr="005573FE">
        <w:rPr>
          <w:i/>
          <w:iCs/>
          <w:lang w:eastAsia="es-MX"/>
        </w:rPr>
        <w:t>Título del libro</w:t>
      </w:r>
      <w:r w:rsidRPr="005573FE">
        <w:rPr>
          <w:lang w:eastAsia="es-MX"/>
        </w:rPr>
        <w:t> (xx ed., Vol. xx, pp. xxx–xxx). Editorial.</w:t>
      </w:r>
    </w:p>
    <w:p w14:paraId="2EC36400" w14:textId="77777777" w:rsidR="005573FE" w:rsidRDefault="005573FE" w:rsidP="00F60A45">
      <w:pPr>
        <w:widowControl/>
        <w:shd w:val="clear" w:color="auto" w:fill="FFFFFF"/>
        <w:autoSpaceDE/>
        <w:autoSpaceDN/>
        <w:ind w:left="709" w:hanging="709"/>
        <w:jc w:val="both"/>
        <w:rPr>
          <w:color w:val="373A3C"/>
          <w:lang w:val="es-MX" w:eastAsia="es-MX"/>
        </w:rPr>
      </w:pPr>
    </w:p>
    <w:p w14:paraId="5BD8FF7D" w14:textId="5D8ABEB7" w:rsidR="005573FE" w:rsidRPr="005573FE" w:rsidRDefault="005573FE" w:rsidP="0083191F">
      <w:pPr>
        <w:pStyle w:val="Referencias"/>
        <w:rPr>
          <w:lang w:eastAsia="es-MX" w:bidi="ar-SA"/>
        </w:rPr>
      </w:pPr>
      <w:proofErr w:type="spellStart"/>
      <w:r w:rsidRPr="005573FE">
        <w:rPr>
          <w:lang w:eastAsia="es-MX"/>
        </w:rPr>
        <w:t>Renteria</w:t>
      </w:r>
      <w:proofErr w:type="spellEnd"/>
      <w:r w:rsidRPr="005573FE">
        <w:rPr>
          <w:lang w:eastAsia="es-MX"/>
        </w:rPr>
        <w:t xml:space="preserve"> Salazar, P. (2006). El comienzo de la renovación. En M. A. Flórez Góngora (Ed.), </w:t>
      </w:r>
      <w:r w:rsidRPr="005573FE">
        <w:rPr>
          <w:i/>
          <w:iCs/>
          <w:lang w:eastAsia="es-MX"/>
        </w:rPr>
        <w:t xml:space="preserve">Bogotá: </w:t>
      </w:r>
      <w:proofErr w:type="spellStart"/>
      <w:r w:rsidRPr="005573FE">
        <w:rPr>
          <w:i/>
          <w:iCs/>
          <w:lang w:eastAsia="es-MX"/>
        </w:rPr>
        <w:t>Renovacion</w:t>
      </w:r>
      <w:proofErr w:type="spellEnd"/>
      <w:r w:rsidRPr="005573FE">
        <w:rPr>
          <w:i/>
          <w:iCs/>
          <w:lang w:eastAsia="es-MX"/>
        </w:rPr>
        <w:t xml:space="preserve"> Urbana, </w:t>
      </w:r>
      <w:proofErr w:type="spellStart"/>
      <w:r w:rsidRPr="005573FE">
        <w:rPr>
          <w:i/>
          <w:iCs/>
          <w:lang w:eastAsia="es-MX"/>
        </w:rPr>
        <w:t>Renovacion</w:t>
      </w:r>
      <w:proofErr w:type="spellEnd"/>
      <w:r w:rsidRPr="005573FE">
        <w:rPr>
          <w:i/>
          <w:iCs/>
          <w:lang w:eastAsia="es-MX"/>
        </w:rPr>
        <w:t xml:space="preserve"> Humana</w:t>
      </w:r>
      <w:r w:rsidRPr="005573FE">
        <w:rPr>
          <w:lang w:eastAsia="es-MX"/>
        </w:rPr>
        <w:t xml:space="preserve"> (pp. 80-100). Empresa De </w:t>
      </w:r>
      <w:proofErr w:type="spellStart"/>
      <w:r w:rsidRPr="005573FE">
        <w:rPr>
          <w:lang w:eastAsia="es-MX"/>
        </w:rPr>
        <w:t>Renovacion</w:t>
      </w:r>
      <w:proofErr w:type="spellEnd"/>
      <w:r w:rsidRPr="005573FE">
        <w:rPr>
          <w:lang w:eastAsia="es-MX"/>
        </w:rPr>
        <w:t xml:space="preserve"> Urbana.</w:t>
      </w:r>
    </w:p>
    <w:p w14:paraId="5B0E4ED2" w14:textId="77777777" w:rsidR="005573FE" w:rsidRDefault="005573FE" w:rsidP="00F60A45">
      <w:pPr>
        <w:widowControl/>
        <w:shd w:val="clear" w:color="auto" w:fill="FFFFFF"/>
        <w:autoSpaceDE/>
        <w:autoSpaceDN/>
        <w:ind w:left="709" w:hanging="709"/>
        <w:jc w:val="both"/>
        <w:rPr>
          <w:color w:val="373A3C"/>
          <w:lang w:val="es-MX" w:eastAsia="es-MX" w:bidi="ar-SA"/>
        </w:rPr>
      </w:pPr>
    </w:p>
    <w:p w14:paraId="7CA838E4"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Noticia o publicación en página de internet</w:t>
      </w:r>
    </w:p>
    <w:p w14:paraId="5332B058" w14:textId="11349948" w:rsidR="000D7B3B" w:rsidRDefault="000D7B3B" w:rsidP="0083191F">
      <w:pPr>
        <w:pStyle w:val="Referencias"/>
        <w:rPr>
          <w:lang w:eastAsia="es-MX" w:bidi="ar-SA"/>
        </w:rPr>
      </w:pPr>
      <w:r w:rsidRPr="00997DDF">
        <w:rPr>
          <w:lang w:eastAsia="es-MX" w:bidi="ar-SA"/>
        </w:rPr>
        <w:t xml:space="preserve">Autor, A.A., Autor, B.B., &amp; Autor, C.C. (Fecha completa). </w:t>
      </w:r>
      <w:r w:rsidRPr="00997DDF">
        <w:rPr>
          <w:i/>
          <w:lang w:eastAsia="es-MX" w:bidi="ar-SA"/>
        </w:rPr>
        <w:t xml:space="preserve">Título de la publicación. </w:t>
      </w:r>
      <w:r w:rsidRPr="00997DDF">
        <w:rPr>
          <w:lang w:eastAsia="es-MX" w:bidi="ar-SA"/>
        </w:rPr>
        <w:t xml:space="preserve">Nombre del sitio. </w:t>
      </w:r>
      <w:hyperlink r:id="rId14" w:history="1">
        <w:r w:rsidR="00DE480D" w:rsidRPr="008B62BD">
          <w:rPr>
            <w:rStyle w:val="Hipervnculo"/>
            <w:lang w:eastAsia="es-MX" w:bidi="ar-SA"/>
          </w:rPr>
          <w:t>http://www.url.com</w:t>
        </w:r>
      </w:hyperlink>
    </w:p>
    <w:p w14:paraId="69774993" w14:textId="77777777" w:rsidR="00DE480D" w:rsidRDefault="00DE480D" w:rsidP="00DE480D">
      <w:pPr>
        <w:widowControl/>
        <w:shd w:val="clear" w:color="auto" w:fill="FFFFFF"/>
        <w:autoSpaceDE/>
        <w:autoSpaceDN/>
        <w:ind w:left="709" w:hanging="709"/>
        <w:jc w:val="both"/>
      </w:pPr>
    </w:p>
    <w:p w14:paraId="4FA9F538" w14:textId="6B0326F2" w:rsidR="00DE480D" w:rsidRDefault="00DE480D" w:rsidP="0083191F">
      <w:pPr>
        <w:pStyle w:val="Referencias"/>
      </w:pPr>
      <w:r>
        <w:t xml:space="preserve">Carreño, L. (9 de febrero de 2020). La disputa gremial por los aranceles a las prendas de vestir. </w:t>
      </w:r>
      <w:r w:rsidRPr="0048594E">
        <w:rPr>
          <w:i/>
        </w:rPr>
        <w:t>El Espectador.</w:t>
      </w:r>
      <w:r>
        <w:t xml:space="preserve"> </w:t>
      </w:r>
      <w:hyperlink r:id="rId15" w:history="1">
        <w:r w:rsidRPr="008B62BD">
          <w:rPr>
            <w:rStyle w:val="Hipervnculo"/>
          </w:rPr>
          <w:t>https://www.elespectador.com/economia/la-disputagremial-por-los-aranceles-las-prendas-de-vestir-articulo-903768</w:t>
        </w:r>
      </w:hyperlink>
    </w:p>
    <w:p w14:paraId="6F0F106A" w14:textId="77777777" w:rsidR="00DE480D" w:rsidRPr="00997DDF" w:rsidRDefault="00DE480D" w:rsidP="00F60A45">
      <w:pPr>
        <w:widowControl/>
        <w:shd w:val="clear" w:color="auto" w:fill="FFFFFF"/>
        <w:autoSpaceDE/>
        <w:autoSpaceDN/>
        <w:ind w:left="709" w:hanging="709"/>
        <w:jc w:val="both"/>
        <w:rPr>
          <w:color w:val="373A3C"/>
          <w:lang w:val="es-MX" w:eastAsia="es-MX" w:bidi="ar-SA"/>
        </w:rPr>
      </w:pPr>
    </w:p>
    <w:p w14:paraId="61C15434"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Informes y reportes gubernamentales, institucionales o empresariales</w:t>
      </w:r>
    </w:p>
    <w:p w14:paraId="2BB529C0" w14:textId="2802658B" w:rsidR="000D7B3B" w:rsidRDefault="000D7B3B" w:rsidP="0083191F">
      <w:pPr>
        <w:pStyle w:val="Referencias"/>
        <w:rPr>
          <w:lang w:eastAsia="es-MX" w:bidi="ar-SA"/>
        </w:rPr>
      </w:pPr>
      <w:r w:rsidRPr="00997DDF">
        <w:rPr>
          <w:lang w:eastAsia="es-MX" w:bidi="ar-SA"/>
        </w:rPr>
        <w:t xml:space="preserve">Autor, A.A., Autor, B.B., &amp; Autor, C.C. (año). </w:t>
      </w:r>
      <w:r w:rsidRPr="00997DDF">
        <w:rPr>
          <w:i/>
          <w:lang w:eastAsia="es-MX" w:bidi="ar-SA"/>
        </w:rPr>
        <w:t xml:space="preserve">Título del informe o reporte: Subtítulo del informe </w:t>
      </w:r>
      <w:r w:rsidRPr="00997DDF">
        <w:rPr>
          <w:lang w:eastAsia="es-MX" w:bidi="ar-SA"/>
        </w:rPr>
        <w:t xml:space="preserve">(Numero de informe). Nombre de la entidad quien lo elaboró. En: </w:t>
      </w:r>
      <w:hyperlink r:id="rId16" w:history="1">
        <w:r w:rsidR="00DE480D" w:rsidRPr="008B62BD">
          <w:rPr>
            <w:rStyle w:val="Hipervnculo"/>
            <w:lang w:eastAsia="es-MX" w:bidi="ar-SA"/>
          </w:rPr>
          <w:t>http://www.url.com</w:t>
        </w:r>
      </w:hyperlink>
      <w:r w:rsidRPr="00997DDF">
        <w:rPr>
          <w:lang w:eastAsia="es-MX" w:bidi="ar-SA"/>
        </w:rPr>
        <w:t>.</w:t>
      </w:r>
    </w:p>
    <w:p w14:paraId="7F8B0539" w14:textId="7EFE58E3" w:rsidR="00DE480D" w:rsidRDefault="00DE480D" w:rsidP="00F60A45">
      <w:pPr>
        <w:widowControl/>
        <w:shd w:val="clear" w:color="auto" w:fill="FFFFFF"/>
        <w:autoSpaceDE/>
        <w:autoSpaceDN/>
        <w:ind w:left="709" w:hanging="709"/>
        <w:jc w:val="both"/>
        <w:rPr>
          <w:color w:val="373A3C"/>
          <w:lang w:val="es-MX" w:eastAsia="es-MX" w:bidi="ar-SA"/>
        </w:rPr>
      </w:pPr>
    </w:p>
    <w:p w14:paraId="0982B52E" w14:textId="77777777" w:rsidR="0049303B" w:rsidRDefault="0049303B" w:rsidP="0083191F">
      <w:pPr>
        <w:pStyle w:val="Referencias"/>
      </w:pPr>
      <w:r>
        <w:t xml:space="preserve">Organización para la Cooperación y el Desarrollo Económico (2020). </w:t>
      </w:r>
      <w:r w:rsidRPr="0049303B">
        <w:rPr>
          <w:i/>
        </w:rPr>
        <w:t xml:space="preserve">La dinámica de la urbanización de África 2020: </w:t>
      </w:r>
      <w:proofErr w:type="spellStart"/>
      <w:r w:rsidRPr="0049303B">
        <w:rPr>
          <w:i/>
        </w:rPr>
        <w:t>Áfricapolis</w:t>
      </w:r>
      <w:proofErr w:type="spellEnd"/>
      <w:r w:rsidRPr="0049303B">
        <w:rPr>
          <w:i/>
        </w:rPr>
        <w:t>, mapeando una nueva geografía urbana.</w:t>
      </w:r>
      <w:r>
        <w:t xml:space="preserve"> Estudios de África occidental, Editorial OECD, </w:t>
      </w:r>
      <w:hyperlink r:id="rId17" w:history="1">
        <w:r w:rsidRPr="008B62BD">
          <w:rPr>
            <w:rStyle w:val="Hipervnculo"/>
          </w:rPr>
          <w:t>https://doi.org/10.1787/b6bccb81-en</w:t>
        </w:r>
      </w:hyperlink>
    </w:p>
    <w:p w14:paraId="7EA50308" w14:textId="77777777" w:rsidR="00DE480D" w:rsidRPr="0049303B" w:rsidRDefault="00DE480D" w:rsidP="00F60A45">
      <w:pPr>
        <w:widowControl/>
        <w:shd w:val="clear" w:color="auto" w:fill="FFFFFF"/>
        <w:autoSpaceDE/>
        <w:autoSpaceDN/>
        <w:ind w:left="709" w:hanging="709"/>
        <w:jc w:val="both"/>
        <w:rPr>
          <w:color w:val="373A3C"/>
          <w:lang w:eastAsia="es-MX" w:bidi="ar-SA"/>
        </w:rPr>
      </w:pPr>
    </w:p>
    <w:p w14:paraId="4D6A1185"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Ponencias, Simposios y conferencias</w:t>
      </w:r>
    </w:p>
    <w:p w14:paraId="08A3877E" w14:textId="1B7252CE" w:rsidR="000D7B3B" w:rsidRDefault="000D7B3B" w:rsidP="0083191F">
      <w:pPr>
        <w:pStyle w:val="Referencias"/>
        <w:rPr>
          <w:lang w:eastAsia="es-MX" w:bidi="ar-SA"/>
        </w:rPr>
      </w:pPr>
      <w:r w:rsidRPr="00997DDF">
        <w:rPr>
          <w:lang w:eastAsia="es-MX" w:bidi="ar-SA"/>
        </w:rPr>
        <w:t xml:space="preserve">Autor, A., &amp; Autor, B.B. (fecha completa). Título de la ponencia. </w:t>
      </w:r>
      <w:r w:rsidRPr="00997DDF">
        <w:rPr>
          <w:i/>
          <w:lang w:eastAsia="es-MX" w:bidi="ar-SA"/>
        </w:rPr>
        <w:t xml:space="preserve">Título de la ponencia, simposio o conferencia. </w:t>
      </w:r>
      <w:r w:rsidRPr="00997DDF">
        <w:rPr>
          <w:lang w:eastAsia="es-MX" w:bidi="ar-SA"/>
        </w:rPr>
        <w:t>Nombre de la organización, Lugar.</w:t>
      </w:r>
    </w:p>
    <w:p w14:paraId="0BDF56EC" w14:textId="77777777" w:rsidR="00DE480D" w:rsidRDefault="00DE480D" w:rsidP="00F60A45">
      <w:pPr>
        <w:widowControl/>
        <w:shd w:val="clear" w:color="auto" w:fill="FFFFFF"/>
        <w:autoSpaceDE/>
        <w:autoSpaceDN/>
        <w:ind w:left="709" w:hanging="709"/>
        <w:jc w:val="both"/>
        <w:rPr>
          <w:color w:val="373A3C"/>
          <w:lang w:val="es-MX" w:eastAsia="es-MX" w:bidi="ar-SA"/>
        </w:rPr>
      </w:pPr>
    </w:p>
    <w:p w14:paraId="72EB9CB4" w14:textId="12EE36DA" w:rsidR="00D54B2F" w:rsidRPr="00D54B2F" w:rsidRDefault="00D54B2F" w:rsidP="00F60A45">
      <w:pPr>
        <w:widowControl/>
        <w:shd w:val="clear" w:color="auto" w:fill="FFFFFF"/>
        <w:autoSpaceDE/>
        <w:autoSpaceDN/>
        <w:ind w:left="709" w:hanging="709"/>
        <w:jc w:val="both"/>
        <w:rPr>
          <w:b/>
          <w:color w:val="373A3C"/>
          <w:lang w:val="es-MX" w:eastAsia="es-MX" w:bidi="ar-SA"/>
        </w:rPr>
      </w:pPr>
      <w:r w:rsidRPr="00D54B2F">
        <w:rPr>
          <w:b/>
          <w:color w:val="373A3C"/>
          <w:lang w:val="es-MX" w:eastAsia="es-MX" w:bidi="ar-SA"/>
        </w:rPr>
        <w:t xml:space="preserve">Tesis </w:t>
      </w:r>
      <w:r>
        <w:rPr>
          <w:b/>
          <w:color w:val="373A3C"/>
          <w:lang w:val="es-MX" w:eastAsia="es-MX" w:bidi="ar-SA"/>
        </w:rPr>
        <w:t xml:space="preserve">En Base de Datos </w:t>
      </w:r>
      <w:r w:rsidR="00DE480D">
        <w:rPr>
          <w:b/>
          <w:color w:val="373A3C"/>
          <w:lang w:val="es-MX" w:eastAsia="es-MX" w:bidi="ar-SA"/>
        </w:rPr>
        <w:t>En Línea</w:t>
      </w:r>
    </w:p>
    <w:p w14:paraId="245CA1DA" w14:textId="544D49DA" w:rsidR="00D54B2F" w:rsidRPr="00D54B2F" w:rsidRDefault="00D54B2F" w:rsidP="0083191F">
      <w:pPr>
        <w:pStyle w:val="Referencias"/>
        <w:rPr>
          <w:lang w:eastAsia="es-MX" w:bidi="ar-SA"/>
        </w:rPr>
      </w:pPr>
      <w:r w:rsidRPr="00D54B2F">
        <w:rPr>
          <w:lang w:eastAsia="es-MX" w:bidi="ar-SA"/>
        </w:rPr>
        <w:t xml:space="preserve">Apellido, A. (Año). </w:t>
      </w:r>
      <w:r w:rsidRPr="00D54B2F">
        <w:rPr>
          <w:i/>
          <w:lang w:eastAsia="es-MX" w:bidi="ar-SA"/>
        </w:rPr>
        <w:t>Título de la tesis</w:t>
      </w:r>
      <w:r w:rsidRPr="00D54B2F">
        <w:rPr>
          <w:lang w:eastAsia="es-MX" w:bidi="ar-SA"/>
        </w:rPr>
        <w:t xml:space="preserve"> [Tesis de pregrado, maestría o doctora</w:t>
      </w:r>
      <w:r>
        <w:rPr>
          <w:lang w:eastAsia="es-MX" w:bidi="ar-SA"/>
        </w:rPr>
        <w:t>l, nombre de institución​</w:t>
      </w:r>
    </w:p>
    <w:p w14:paraId="11583133" w14:textId="68428E33" w:rsidR="00D54B2F" w:rsidRDefault="00D54B2F" w:rsidP="0083191F">
      <w:pPr>
        <w:pStyle w:val="Referencias"/>
        <w:rPr>
          <w:lang w:eastAsia="es-MX" w:bidi="ar-SA"/>
        </w:rPr>
      </w:pPr>
      <w:r w:rsidRPr="00D54B2F">
        <w:rPr>
          <w:lang w:eastAsia="es-MX" w:bidi="ar-SA"/>
        </w:rPr>
        <w:lastRenderedPageBreak/>
        <w:t>que otorga el título]. Nombre de la base de datos. URL</w:t>
      </w:r>
    </w:p>
    <w:p w14:paraId="5C5626A6" w14:textId="77777777" w:rsidR="00DE480D" w:rsidRDefault="00DE480D" w:rsidP="00D54B2F">
      <w:pPr>
        <w:widowControl/>
        <w:shd w:val="clear" w:color="auto" w:fill="FFFFFF"/>
        <w:autoSpaceDE/>
        <w:autoSpaceDN/>
        <w:ind w:left="709" w:hanging="709"/>
        <w:jc w:val="both"/>
        <w:rPr>
          <w:color w:val="373A3C"/>
          <w:lang w:val="es-MX" w:eastAsia="es-MX" w:bidi="ar-SA"/>
        </w:rPr>
      </w:pPr>
    </w:p>
    <w:p w14:paraId="0CDE122F" w14:textId="2CFAE14A" w:rsidR="0048594E" w:rsidRDefault="00D54B2F" w:rsidP="0083191F">
      <w:pPr>
        <w:pStyle w:val="Referencias"/>
        <w:rPr>
          <w:lang w:eastAsia="es-MX" w:bidi="ar-SA"/>
        </w:rPr>
      </w:pPr>
      <w:r w:rsidRPr="00D54B2F">
        <w:rPr>
          <w:lang w:eastAsia="es-MX" w:bidi="ar-SA"/>
        </w:rPr>
        <w:t xml:space="preserve">Kogan </w:t>
      </w:r>
      <w:proofErr w:type="spellStart"/>
      <w:r w:rsidRPr="00D54B2F">
        <w:rPr>
          <w:lang w:eastAsia="es-MX" w:bidi="ar-SA"/>
        </w:rPr>
        <w:t>Cogan</w:t>
      </w:r>
      <w:proofErr w:type="spellEnd"/>
      <w:r w:rsidRPr="00D54B2F">
        <w:rPr>
          <w:lang w:eastAsia="es-MX" w:bidi="ar-SA"/>
        </w:rPr>
        <w:t xml:space="preserve">, L. (2014). </w:t>
      </w:r>
      <w:r w:rsidRPr="00D54B2F">
        <w:rPr>
          <w:i/>
          <w:lang w:eastAsia="es-MX" w:bidi="ar-SA"/>
        </w:rPr>
        <w:t>La insoportable proximidad de lo material: Cuerpos e identidades</w:t>
      </w:r>
      <w:r w:rsidRPr="00D54B2F">
        <w:rPr>
          <w:lang w:eastAsia="es-MX" w:bidi="ar-SA"/>
        </w:rPr>
        <w:t xml:space="preserve"> [Tesis de doctorado, Pontificia Universidad Católica del Perú] </w:t>
      </w:r>
      <w:proofErr w:type="spellStart"/>
      <w:r w:rsidRPr="00D54B2F">
        <w:rPr>
          <w:lang w:eastAsia="es-MX" w:bidi="ar-SA"/>
        </w:rPr>
        <w:t>Dissertations</w:t>
      </w:r>
      <w:proofErr w:type="spellEnd"/>
      <w:r w:rsidRPr="00D54B2F">
        <w:rPr>
          <w:lang w:eastAsia="es-MX" w:bidi="ar-SA"/>
        </w:rPr>
        <w:t xml:space="preserve"> &amp; </w:t>
      </w:r>
      <w:proofErr w:type="spellStart"/>
      <w:r w:rsidRPr="00D54B2F">
        <w:rPr>
          <w:lang w:eastAsia="es-MX" w:bidi="ar-SA"/>
        </w:rPr>
        <w:t>Theses</w:t>
      </w:r>
      <w:proofErr w:type="spellEnd"/>
      <w:r w:rsidRPr="00D54B2F">
        <w:rPr>
          <w:lang w:eastAsia="es-MX" w:bidi="ar-SA"/>
        </w:rPr>
        <w:t xml:space="preserve"> A&amp;I. </w:t>
      </w:r>
      <w:hyperlink r:id="rId18" w:history="1">
        <w:r w:rsidRPr="00BD6A74">
          <w:rPr>
            <w:rStyle w:val="Hipervnculo"/>
            <w:lang w:eastAsia="es-MX" w:bidi="ar-SA"/>
          </w:rPr>
          <w:t>https://bdbib.javerianacali.edu.co:2519/docview/2398211090/61EA0F09B31D47A2PQ/5?accountid=13250</w:t>
        </w:r>
      </w:hyperlink>
      <w:r w:rsidRPr="00D54B2F">
        <w:rPr>
          <w:lang w:eastAsia="es-MX" w:bidi="ar-SA"/>
        </w:rPr>
        <w:t>​</w:t>
      </w:r>
    </w:p>
    <w:p w14:paraId="00DCE75A" w14:textId="74E214AC" w:rsidR="00DE480D" w:rsidRDefault="00DE480D" w:rsidP="00D54B2F">
      <w:pPr>
        <w:widowControl/>
        <w:shd w:val="clear" w:color="auto" w:fill="FFFFFF"/>
        <w:autoSpaceDE/>
        <w:autoSpaceDN/>
        <w:ind w:left="709" w:hanging="709"/>
        <w:jc w:val="both"/>
        <w:rPr>
          <w:b/>
          <w:color w:val="373A3C"/>
          <w:lang w:val="es-MX" w:eastAsia="es-MX" w:bidi="ar-SA"/>
        </w:rPr>
      </w:pPr>
    </w:p>
    <w:p w14:paraId="7E8BAFED" w14:textId="68589B89" w:rsidR="00D54B2F" w:rsidRPr="00D54B2F" w:rsidRDefault="00D54B2F" w:rsidP="00D54B2F">
      <w:pPr>
        <w:widowControl/>
        <w:shd w:val="clear" w:color="auto" w:fill="FFFFFF"/>
        <w:autoSpaceDE/>
        <w:autoSpaceDN/>
        <w:ind w:left="709" w:hanging="709"/>
        <w:jc w:val="both"/>
        <w:rPr>
          <w:b/>
          <w:color w:val="373A3C"/>
          <w:lang w:val="es-MX" w:eastAsia="es-MX" w:bidi="ar-SA"/>
        </w:rPr>
      </w:pPr>
      <w:r w:rsidRPr="00D54B2F">
        <w:rPr>
          <w:b/>
          <w:color w:val="373A3C"/>
          <w:lang w:val="es-MX" w:eastAsia="es-MX" w:bidi="ar-SA"/>
        </w:rPr>
        <w:t>Tesis en línea (No</w:t>
      </w:r>
      <w:r>
        <w:rPr>
          <w:b/>
          <w:color w:val="373A3C"/>
          <w:lang w:val="es-MX" w:eastAsia="es-MX" w:bidi="ar-SA"/>
        </w:rPr>
        <w:t xml:space="preserve"> </w:t>
      </w:r>
      <w:r w:rsidRPr="00D54B2F">
        <w:rPr>
          <w:b/>
          <w:color w:val="373A3C"/>
          <w:lang w:val="es-MX" w:eastAsia="es-MX" w:bidi="ar-SA"/>
        </w:rPr>
        <w:t>en base de Datos)</w:t>
      </w:r>
    </w:p>
    <w:p w14:paraId="1FA3B0E5" w14:textId="31FE2985" w:rsidR="00D54B2F" w:rsidRPr="00D54B2F" w:rsidRDefault="00D54B2F" w:rsidP="0083191F">
      <w:pPr>
        <w:pStyle w:val="Referencias"/>
        <w:rPr>
          <w:lang w:eastAsia="es-MX" w:bidi="ar-SA"/>
        </w:rPr>
      </w:pPr>
      <w:r w:rsidRPr="00D54B2F">
        <w:rPr>
          <w:lang w:eastAsia="es-MX" w:bidi="ar-SA"/>
        </w:rPr>
        <w:t xml:space="preserve">Apellido, A. (Año). </w:t>
      </w:r>
      <w:r w:rsidRPr="00D54B2F">
        <w:rPr>
          <w:i/>
          <w:lang w:eastAsia="es-MX" w:bidi="ar-SA"/>
        </w:rPr>
        <w:t>Título de la tesis</w:t>
      </w:r>
      <w:r w:rsidRPr="00D54B2F">
        <w:rPr>
          <w:lang w:eastAsia="es-MX" w:bidi="ar-SA"/>
        </w:rPr>
        <w:t xml:space="preserve"> [Tesis de pregrado, maestría o doctoral, nombre de institución que otorga el título]. Archivo digital. URL​</w:t>
      </w:r>
    </w:p>
    <w:p w14:paraId="076C582C" w14:textId="77777777" w:rsidR="00D54B2F" w:rsidRPr="00D54B2F" w:rsidRDefault="00D54B2F" w:rsidP="0083191F">
      <w:pPr>
        <w:pStyle w:val="Referencias"/>
        <w:rPr>
          <w:lang w:eastAsia="es-MX" w:bidi="ar-SA"/>
        </w:rPr>
      </w:pPr>
    </w:p>
    <w:p w14:paraId="10A60AE0" w14:textId="4D6CC91F" w:rsidR="0083191F" w:rsidRPr="0083191F" w:rsidRDefault="00D54B2F" w:rsidP="0083191F">
      <w:pPr>
        <w:pStyle w:val="Referencias"/>
        <w:rPr>
          <w:lang w:eastAsia="es-MX" w:bidi="ar-SA"/>
        </w:rPr>
      </w:pPr>
      <w:r w:rsidRPr="00D54B2F">
        <w:rPr>
          <w:lang w:eastAsia="es-MX" w:bidi="ar-SA"/>
        </w:rPr>
        <w:t xml:space="preserve">Muñoz-Sánchez, H. (2018). </w:t>
      </w:r>
      <w:r w:rsidRPr="00D54B2F">
        <w:rPr>
          <w:i/>
          <w:lang w:eastAsia="es-MX" w:bidi="ar-SA"/>
        </w:rPr>
        <w:t>Hacerse hombre. La construcción de masculinidades desde las subjetividades: un análisis a través de relatos de vida de hombres colombianos</w:t>
      </w:r>
      <w:r w:rsidRPr="00D54B2F">
        <w:rPr>
          <w:lang w:eastAsia="es-MX" w:bidi="ar-SA"/>
        </w:rPr>
        <w:t xml:space="preserve"> [Tesis de pregrado, Universidad Complutense de Madrid]. Archivo digital. </w:t>
      </w:r>
      <w:hyperlink r:id="rId19" w:history="1">
        <w:r w:rsidR="00DD6983" w:rsidRPr="008B62BD">
          <w:rPr>
            <w:rStyle w:val="Hipervnculo"/>
            <w:lang w:eastAsia="es-MX" w:bidi="ar-SA"/>
          </w:rPr>
          <w:t>https://eprints.ucm.es/28063/</w:t>
        </w:r>
      </w:hyperlink>
    </w:p>
    <w:sectPr w:rsidR="0083191F" w:rsidRPr="0083191F" w:rsidSect="00D42527">
      <w:headerReference w:type="default" r:id="rId20"/>
      <w:type w:val="continuous"/>
      <w:pgSz w:w="12240" w:h="15840" w:code="1"/>
      <w:pgMar w:top="1417" w:right="1701" w:bottom="1417" w:left="1701" w:header="71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A8722" w14:textId="77777777" w:rsidR="00D42527" w:rsidRDefault="00D42527">
      <w:r>
        <w:separator/>
      </w:r>
    </w:p>
  </w:endnote>
  <w:endnote w:type="continuationSeparator" w:id="0">
    <w:p w14:paraId="7490CB06" w14:textId="77777777" w:rsidR="00D42527" w:rsidRDefault="00D42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D3714" w14:textId="77777777" w:rsidR="00D42527" w:rsidRDefault="00D42527">
      <w:r>
        <w:separator/>
      </w:r>
    </w:p>
  </w:footnote>
  <w:footnote w:type="continuationSeparator" w:id="0">
    <w:p w14:paraId="327E51A7" w14:textId="77777777" w:rsidR="00D42527" w:rsidRDefault="00D42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2FF56" w14:textId="5702540B" w:rsidR="00835120" w:rsidRDefault="00835120">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43D7D"/>
    <w:multiLevelType w:val="multilevel"/>
    <w:tmpl w:val="69681448"/>
    <w:lvl w:ilvl="0">
      <w:start w:val="1"/>
      <w:numFmt w:val="decimal"/>
      <w:lvlText w:val="%1."/>
      <w:lvlJc w:val="left"/>
      <w:pPr>
        <w:ind w:left="240" w:hanging="240"/>
      </w:pPr>
      <w:rPr>
        <w:rFonts w:hint="default"/>
        <w:b/>
        <w:bCs/>
        <w:spacing w:val="-4"/>
        <w:w w:val="99"/>
        <w:lang w:val="es-MX" w:eastAsia="es-ES" w:bidi="es-ES"/>
      </w:rPr>
    </w:lvl>
    <w:lvl w:ilvl="1">
      <w:start w:val="1"/>
      <w:numFmt w:val="decimal"/>
      <w:lvlText w:val="%1.%2."/>
      <w:lvlJc w:val="left"/>
      <w:pPr>
        <w:ind w:left="525" w:hanging="385"/>
      </w:pPr>
      <w:rPr>
        <w:rFonts w:ascii="Times New Roman" w:eastAsia="Times New Roman" w:hAnsi="Times New Roman" w:cs="Times New Roman" w:hint="default"/>
        <w:b/>
        <w:bCs/>
        <w:color w:val="202020"/>
        <w:spacing w:val="-8"/>
        <w:w w:val="99"/>
        <w:sz w:val="22"/>
        <w:szCs w:val="22"/>
        <w:lang w:val="es-ES" w:eastAsia="es-ES" w:bidi="es-ES"/>
      </w:rPr>
    </w:lvl>
    <w:lvl w:ilvl="2">
      <w:numFmt w:val="bullet"/>
      <w:lvlText w:val=""/>
      <w:lvlJc w:val="left"/>
      <w:pPr>
        <w:ind w:left="140" w:hanging="325"/>
      </w:pPr>
      <w:rPr>
        <w:rFonts w:ascii="Symbol" w:eastAsia="Symbol" w:hAnsi="Symbol" w:cs="Symbol" w:hint="default"/>
        <w:color w:val="202020"/>
        <w:w w:val="100"/>
        <w:sz w:val="22"/>
        <w:szCs w:val="22"/>
        <w:lang w:val="es-ES" w:eastAsia="es-ES" w:bidi="es-ES"/>
      </w:rPr>
    </w:lvl>
    <w:lvl w:ilvl="3">
      <w:numFmt w:val="bullet"/>
      <w:lvlText w:val="•"/>
      <w:lvlJc w:val="left"/>
      <w:pPr>
        <w:ind w:left="388" w:hanging="325"/>
      </w:pPr>
      <w:rPr>
        <w:rFonts w:hint="default"/>
        <w:lang w:val="es-ES" w:eastAsia="es-ES" w:bidi="es-ES"/>
      </w:rPr>
    </w:lvl>
    <w:lvl w:ilvl="4">
      <w:numFmt w:val="bullet"/>
      <w:lvlText w:val="•"/>
      <w:lvlJc w:val="left"/>
      <w:pPr>
        <w:ind w:left="257" w:hanging="325"/>
      </w:pPr>
      <w:rPr>
        <w:rFonts w:hint="default"/>
        <w:lang w:val="es-ES" w:eastAsia="es-ES" w:bidi="es-ES"/>
      </w:rPr>
    </w:lvl>
    <w:lvl w:ilvl="5">
      <w:numFmt w:val="bullet"/>
      <w:lvlText w:val="•"/>
      <w:lvlJc w:val="left"/>
      <w:pPr>
        <w:ind w:left="126" w:hanging="325"/>
      </w:pPr>
      <w:rPr>
        <w:rFonts w:hint="default"/>
        <w:lang w:val="es-ES" w:eastAsia="es-ES" w:bidi="es-ES"/>
      </w:rPr>
    </w:lvl>
    <w:lvl w:ilvl="6">
      <w:numFmt w:val="bullet"/>
      <w:lvlText w:val="•"/>
      <w:lvlJc w:val="left"/>
      <w:pPr>
        <w:ind w:left="-5" w:hanging="325"/>
      </w:pPr>
      <w:rPr>
        <w:rFonts w:hint="default"/>
        <w:lang w:val="es-ES" w:eastAsia="es-ES" w:bidi="es-ES"/>
      </w:rPr>
    </w:lvl>
    <w:lvl w:ilvl="7">
      <w:numFmt w:val="bullet"/>
      <w:lvlText w:val="•"/>
      <w:lvlJc w:val="left"/>
      <w:pPr>
        <w:ind w:left="-136" w:hanging="325"/>
      </w:pPr>
      <w:rPr>
        <w:rFonts w:hint="default"/>
        <w:lang w:val="es-ES" w:eastAsia="es-ES" w:bidi="es-ES"/>
      </w:rPr>
    </w:lvl>
    <w:lvl w:ilvl="8">
      <w:numFmt w:val="bullet"/>
      <w:lvlText w:val="•"/>
      <w:lvlJc w:val="left"/>
      <w:pPr>
        <w:ind w:left="-267" w:hanging="325"/>
      </w:pPr>
      <w:rPr>
        <w:rFonts w:hint="default"/>
        <w:lang w:val="es-ES" w:eastAsia="es-ES" w:bidi="es-ES"/>
      </w:rPr>
    </w:lvl>
  </w:abstractNum>
  <w:abstractNum w:abstractNumId="1" w15:restartNumberingAfterBreak="0">
    <w:nsid w:val="19493A31"/>
    <w:multiLevelType w:val="multilevel"/>
    <w:tmpl w:val="19A2B718"/>
    <w:lvl w:ilvl="0">
      <w:start w:val="3"/>
      <w:numFmt w:val="decimal"/>
      <w:lvlText w:val="%1."/>
      <w:lvlJc w:val="left"/>
      <w:pPr>
        <w:ind w:left="360" w:hanging="220"/>
      </w:pPr>
      <w:rPr>
        <w:rFonts w:ascii="Times New Roman" w:eastAsia="Times New Roman" w:hAnsi="Times New Roman" w:cs="Times New Roman" w:hint="default"/>
        <w:b/>
        <w:bCs/>
        <w:color w:val="202020"/>
        <w:spacing w:val="-2"/>
        <w:w w:val="99"/>
        <w:sz w:val="22"/>
        <w:szCs w:val="22"/>
        <w:lang w:val="es-ES" w:eastAsia="es-ES" w:bidi="es-ES"/>
      </w:rPr>
    </w:lvl>
    <w:lvl w:ilvl="1">
      <w:start w:val="1"/>
      <w:numFmt w:val="decimal"/>
      <w:lvlText w:val="%1.%2."/>
      <w:lvlJc w:val="left"/>
      <w:pPr>
        <w:ind w:left="525" w:hanging="386"/>
      </w:pPr>
      <w:rPr>
        <w:rFonts w:ascii="Times New Roman" w:eastAsia="Times New Roman" w:hAnsi="Times New Roman" w:cs="Times New Roman" w:hint="default"/>
        <w:b/>
        <w:bCs/>
        <w:color w:val="202020"/>
        <w:spacing w:val="-8"/>
        <w:w w:val="99"/>
        <w:sz w:val="22"/>
        <w:szCs w:val="22"/>
        <w:lang w:val="es-ES" w:eastAsia="es-ES" w:bidi="es-ES"/>
      </w:rPr>
    </w:lvl>
    <w:lvl w:ilvl="2">
      <w:numFmt w:val="bullet"/>
      <w:lvlText w:val="•"/>
      <w:lvlJc w:val="left"/>
      <w:pPr>
        <w:ind w:left="973" w:hanging="386"/>
      </w:pPr>
      <w:rPr>
        <w:rFonts w:hint="default"/>
        <w:lang w:val="es-ES" w:eastAsia="es-ES" w:bidi="es-ES"/>
      </w:rPr>
    </w:lvl>
    <w:lvl w:ilvl="3">
      <w:numFmt w:val="bullet"/>
      <w:lvlText w:val="•"/>
      <w:lvlJc w:val="left"/>
      <w:pPr>
        <w:ind w:left="1427" w:hanging="386"/>
      </w:pPr>
      <w:rPr>
        <w:rFonts w:hint="default"/>
        <w:lang w:val="es-ES" w:eastAsia="es-ES" w:bidi="es-ES"/>
      </w:rPr>
    </w:lvl>
    <w:lvl w:ilvl="4">
      <w:numFmt w:val="bullet"/>
      <w:lvlText w:val="•"/>
      <w:lvlJc w:val="left"/>
      <w:pPr>
        <w:ind w:left="1880" w:hanging="386"/>
      </w:pPr>
      <w:rPr>
        <w:rFonts w:hint="default"/>
        <w:lang w:val="es-ES" w:eastAsia="es-ES" w:bidi="es-ES"/>
      </w:rPr>
    </w:lvl>
    <w:lvl w:ilvl="5">
      <w:numFmt w:val="bullet"/>
      <w:lvlText w:val="•"/>
      <w:lvlJc w:val="left"/>
      <w:pPr>
        <w:ind w:left="2334" w:hanging="386"/>
      </w:pPr>
      <w:rPr>
        <w:rFonts w:hint="default"/>
        <w:lang w:val="es-ES" w:eastAsia="es-ES" w:bidi="es-ES"/>
      </w:rPr>
    </w:lvl>
    <w:lvl w:ilvl="6">
      <w:numFmt w:val="bullet"/>
      <w:lvlText w:val="•"/>
      <w:lvlJc w:val="left"/>
      <w:pPr>
        <w:ind w:left="2788" w:hanging="386"/>
      </w:pPr>
      <w:rPr>
        <w:rFonts w:hint="default"/>
        <w:lang w:val="es-ES" w:eastAsia="es-ES" w:bidi="es-ES"/>
      </w:rPr>
    </w:lvl>
    <w:lvl w:ilvl="7">
      <w:numFmt w:val="bullet"/>
      <w:lvlText w:val="•"/>
      <w:lvlJc w:val="left"/>
      <w:pPr>
        <w:ind w:left="3241" w:hanging="386"/>
      </w:pPr>
      <w:rPr>
        <w:rFonts w:hint="default"/>
        <w:lang w:val="es-ES" w:eastAsia="es-ES" w:bidi="es-ES"/>
      </w:rPr>
    </w:lvl>
    <w:lvl w:ilvl="8">
      <w:numFmt w:val="bullet"/>
      <w:lvlText w:val="•"/>
      <w:lvlJc w:val="left"/>
      <w:pPr>
        <w:ind w:left="3695" w:hanging="386"/>
      </w:pPr>
      <w:rPr>
        <w:rFonts w:hint="default"/>
        <w:lang w:val="es-ES" w:eastAsia="es-ES" w:bidi="es-ES"/>
      </w:rPr>
    </w:lvl>
  </w:abstractNum>
  <w:abstractNum w:abstractNumId="2" w15:restartNumberingAfterBreak="0">
    <w:nsid w:val="1A6F3B02"/>
    <w:multiLevelType w:val="hybridMultilevel"/>
    <w:tmpl w:val="D6FAB142"/>
    <w:lvl w:ilvl="0" w:tplc="E7D45F66">
      <w:start w:val="1"/>
      <w:numFmt w:val="decimal"/>
      <w:lvlText w:val="%1."/>
      <w:lvlJc w:val="left"/>
      <w:pPr>
        <w:ind w:left="140" w:hanging="326"/>
      </w:pPr>
      <w:rPr>
        <w:rFonts w:ascii="Times New Roman" w:eastAsia="Times New Roman" w:hAnsi="Times New Roman" w:cs="Times New Roman" w:hint="default"/>
        <w:color w:val="202020"/>
        <w:spacing w:val="-7"/>
        <w:w w:val="99"/>
        <w:sz w:val="22"/>
        <w:szCs w:val="22"/>
        <w:lang w:val="es-ES" w:eastAsia="es-ES" w:bidi="es-ES"/>
      </w:rPr>
    </w:lvl>
    <w:lvl w:ilvl="1" w:tplc="4D785FDA">
      <w:numFmt w:val="bullet"/>
      <w:lvlText w:val="•"/>
      <w:lvlJc w:val="left"/>
      <w:pPr>
        <w:ind w:left="577" w:hanging="326"/>
      </w:pPr>
      <w:rPr>
        <w:rFonts w:hint="default"/>
        <w:lang w:val="es-ES" w:eastAsia="es-ES" w:bidi="es-ES"/>
      </w:rPr>
    </w:lvl>
    <w:lvl w:ilvl="2" w:tplc="A35EDB3A">
      <w:numFmt w:val="bullet"/>
      <w:lvlText w:val="•"/>
      <w:lvlJc w:val="left"/>
      <w:pPr>
        <w:ind w:left="1014" w:hanging="326"/>
      </w:pPr>
      <w:rPr>
        <w:rFonts w:hint="default"/>
        <w:lang w:val="es-ES" w:eastAsia="es-ES" w:bidi="es-ES"/>
      </w:rPr>
    </w:lvl>
    <w:lvl w:ilvl="3" w:tplc="E3606434">
      <w:numFmt w:val="bullet"/>
      <w:lvlText w:val="•"/>
      <w:lvlJc w:val="left"/>
      <w:pPr>
        <w:ind w:left="1451" w:hanging="326"/>
      </w:pPr>
      <w:rPr>
        <w:rFonts w:hint="default"/>
        <w:lang w:val="es-ES" w:eastAsia="es-ES" w:bidi="es-ES"/>
      </w:rPr>
    </w:lvl>
    <w:lvl w:ilvl="4" w:tplc="B554FFF4">
      <w:numFmt w:val="bullet"/>
      <w:lvlText w:val="•"/>
      <w:lvlJc w:val="left"/>
      <w:pPr>
        <w:ind w:left="1888" w:hanging="326"/>
      </w:pPr>
      <w:rPr>
        <w:rFonts w:hint="default"/>
        <w:lang w:val="es-ES" w:eastAsia="es-ES" w:bidi="es-ES"/>
      </w:rPr>
    </w:lvl>
    <w:lvl w:ilvl="5" w:tplc="CCE4F50E">
      <w:numFmt w:val="bullet"/>
      <w:lvlText w:val="•"/>
      <w:lvlJc w:val="left"/>
      <w:pPr>
        <w:ind w:left="2325" w:hanging="326"/>
      </w:pPr>
      <w:rPr>
        <w:rFonts w:hint="default"/>
        <w:lang w:val="es-ES" w:eastAsia="es-ES" w:bidi="es-ES"/>
      </w:rPr>
    </w:lvl>
    <w:lvl w:ilvl="6" w:tplc="C76AEBE8">
      <w:numFmt w:val="bullet"/>
      <w:lvlText w:val="•"/>
      <w:lvlJc w:val="left"/>
      <w:pPr>
        <w:ind w:left="2762" w:hanging="326"/>
      </w:pPr>
      <w:rPr>
        <w:rFonts w:hint="default"/>
        <w:lang w:val="es-ES" w:eastAsia="es-ES" w:bidi="es-ES"/>
      </w:rPr>
    </w:lvl>
    <w:lvl w:ilvl="7" w:tplc="CD003902">
      <w:numFmt w:val="bullet"/>
      <w:lvlText w:val="•"/>
      <w:lvlJc w:val="left"/>
      <w:pPr>
        <w:ind w:left="3199" w:hanging="326"/>
      </w:pPr>
      <w:rPr>
        <w:rFonts w:hint="default"/>
        <w:lang w:val="es-ES" w:eastAsia="es-ES" w:bidi="es-ES"/>
      </w:rPr>
    </w:lvl>
    <w:lvl w:ilvl="8" w:tplc="68448EFE">
      <w:numFmt w:val="bullet"/>
      <w:lvlText w:val="•"/>
      <w:lvlJc w:val="left"/>
      <w:pPr>
        <w:ind w:left="3636" w:hanging="326"/>
      </w:pPr>
      <w:rPr>
        <w:rFonts w:hint="default"/>
        <w:lang w:val="es-ES" w:eastAsia="es-ES" w:bidi="es-ES"/>
      </w:rPr>
    </w:lvl>
  </w:abstractNum>
  <w:abstractNum w:abstractNumId="3" w15:restartNumberingAfterBreak="0">
    <w:nsid w:val="1BCD30B5"/>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0E5328B"/>
    <w:multiLevelType w:val="multilevel"/>
    <w:tmpl w:val="A2AAE868"/>
    <w:lvl w:ilvl="0">
      <w:start w:val="3"/>
      <w:numFmt w:val="decimal"/>
      <w:lvlText w:val="%1"/>
      <w:lvlJc w:val="left"/>
      <w:pPr>
        <w:ind w:left="470" w:hanging="331"/>
      </w:pPr>
      <w:rPr>
        <w:rFonts w:hint="default"/>
        <w:lang w:val="es-ES" w:eastAsia="es-ES" w:bidi="es-ES"/>
      </w:rPr>
    </w:lvl>
    <w:lvl w:ilvl="1">
      <w:start w:val="3"/>
      <w:numFmt w:val="decimal"/>
      <w:lvlText w:val="%1.%2"/>
      <w:lvlJc w:val="left"/>
      <w:pPr>
        <w:ind w:left="470" w:hanging="331"/>
      </w:pPr>
      <w:rPr>
        <w:rFonts w:ascii="Times New Roman" w:eastAsia="Times New Roman" w:hAnsi="Times New Roman" w:cs="Times New Roman" w:hint="default"/>
        <w:b/>
        <w:bCs/>
        <w:color w:val="202020"/>
        <w:spacing w:val="-4"/>
        <w:w w:val="99"/>
        <w:sz w:val="22"/>
        <w:szCs w:val="22"/>
        <w:lang w:val="es-ES" w:eastAsia="es-ES" w:bidi="es-ES"/>
      </w:rPr>
    </w:lvl>
    <w:lvl w:ilvl="2">
      <w:numFmt w:val="bullet"/>
      <w:lvlText w:val=""/>
      <w:lvlJc w:val="left"/>
      <w:pPr>
        <w:ind w:left="860" w:hanging="360"/>
      </w:pPr>
      <w:rPr>
        <w:rFonts w:ascii="Symbol" w:eastAsia="Symbol" w:hAnsi="Symbol" w:cs="Symbol" w:hint="default"/>
        <w:color w:val="202020"/>
        <w:w w:val="100"/>
        <w:sz w:val="22"/>
        <w:szCs w:val="22"/>
        <w:lang w:val="es-ES" w:eastAsia="es-ES" w:bidi="es-ES"/>
      </w:rPr>
    </w:lvl>
    <w:lvl w:ilvl="3">
      <w:numFmt w:val="bullet"/>
      <w:lvlText w:val="•"/>
      <w:lvlJc w:val="left"/>
      <w:pPr>
        <w:ind w:left="1691" w:hanging="360"/>
      </w:pPr>
      <w:rPr>
        <w:rFonts w:hint="default"/>
        <w:lang w:val="es-ES" w:eastAsia="es-ES" w:bidi="es-ES"/>
      </w:rPr>
    </w:lvl>
    <w:lvl w:ilvl="4">
      <w:numFmt w:val="bullet"/>
      <w:lvlText w:val="•"/>
      <w:lvlJc w:val="left"/>
      <w:pPr>
        <w:ind w:left="2107" w:hanging="360"/>
      </w:pPr>
      <w:rPr>
        <w:rFonts w:hint="default"/>
        <w:lang w:val="es-ES" w:eastAsia="es-ES" w:bidi="es-ES"/>
      </w:rPr>
    </w:lvl>
    <w:lvl w:ilvl="5">
      <w:numFmt w:val="bullet"/>
      <w:lvlText w:val="•"/>
      <w:lvlJc w:val="left"/>
      <w:pPr>
        <w:ind w:left="2523" w:hanging="360"/>
      </w:pPr>
      <w:rPr>
        <w:rFonts w:hint="default"/>
        <w:lang w:val="es-ES" w:eastAsia="es-ES" w:bidi="es-ES"/>
      </w:rPr>
    </w:lvl>
    <w:lvl w:ilvl="6">
      <w:numFmt w:val="bullet"/>
      <w:lvlText w:val="•"/>
      <w:lvlJc w:val="left"/>
      <w:pPr>
        <w:ind w:left="2939" w:hanging="360"/>
      </w:pPr>
      <w:rPr>
        <w:rFonts w:hint="default"/>
        <w:lang w:val="es-ES" w:eastAsia="es-ES" w:bidi="es-ES"/>
      </w:rPr>
    </w:lvl>
    <w:lvl w:ilvl="7">
      <w:numFmt w:val="bullet"/>
      <w:lvlText w:val="•"/>
      <w:lvlJc w:val="left"/>
      <w:pPr>
        <w:ind w:left="3355" w:hanging="360"/>
      </w:pPr>
      <w:rPr>
        <w:rFonts w:hint="default"/>
        <w:lang w:val="es-ES" w:eastAsia="es-ES" w:bidi="es-ES"/>
      </w:rPr>
    </w:lvl>
    <w:lvl w:ilvl="8">
      <w:numFmt w:val="bullet"/>
      <w:lvlText w:val="•"/>
      <w:lvlJc w:val="left"/>
      <w:pPr>
        <w:ind w:left="3771" w:hanging="360"/>
      </w:pPr>
      <w:rPr>
        <w:rFonts w:hint="default"/>
        <w:lang w:val="es-ES" w:eastAsia="es-ES" w:bidi="es-ES"/>
      </w:rPr>
    </w:lvl>
  </w:abstractNum>
  <w:abstractNum w:abstractNumId="5" w15:restartNumberingAfterBreak="0">
    <w:nsid w:val="314F60EA"/>
    <w:multiLevelType w:val="multilevel"/>
    <w:tmpl w:val="67AC8C9C"/>
    <w:lvl w:ilvl="0">
      <w:start w:val="2"/>
      <w:numFmt w:val="decimal"/>
      <w:lvlText w:val="%1"/>
      <w:lvlJc w:val="left"/>
      <w:pPr>
        <w:ind w:left="140" w:hanging="405"/>
      </w:pPr>
      <w:rPr>
        <w:rFonts w:hint="default"/>
        <w:lang w:val="es-ES" w:eastAsia="es-ES" w:bidi="es-ES"/>
      </w:rPr>
    </w:lvl>
    <w:lvl w:ilvl="1">
      <w:start w:val="5"/>
      <w:numFmt w:val="decimal"/>
      <w:lvlText w:val="%1.%2."/>
      <w:lvlJc w:val="left"/>
      <w:pPr>
        <w:ind w:left="140" w:hanging="405"/>
      </w:pPr>
      <w:rPr>
        <w:rFonts w:ascii="Times New Roman" w:eastAsia="Times New Roman" w:hAnsi="Times New Roman" w:cs="Times New Roman" w:hint="default"/>
        <w:b/>
        <w:bCs/>
        <w:color w:val="202020"/>
        <w:w w:val="100"/>
        <w:sz w:val="22"/>
        <w:szCs w:val="22"/>
        <w:lang w:val="es-ES" w:eastAsia="es-ES" w:bidi="es-ES"/>
      </w:rPr>
    </w:lvl>
    <w:lvl w:ilvl="2">
      <w:start w:val="1"/>
      <w:numFmt w:val="decimal"/>
      <w:lvlText w:val="%3."/>
      <w:lvlJc w:val="left"/>
      <w:pPr>
        <w:ind w:left="140" w:hanging="326"/>
      </w:pPr>
      <w:rPr>
        <w:rFonts w:ascii="Times New Roman" w:eastAsia="Times New Roman" w:hAnsi="Times New Roman" w:cs="Times New Roman" w:hint="default"/>
        <w:color w:val="202020"/>
        <w:spacing w:val="-12"/>
        <w:w w:val="99"/>
        <w:sz w:val="22"/>
        <w:szCs w:val="22"/>
        <w:lang w:val="es-ES" w:eastAsia="es-ES" w:bidi="es-ES"/>
      </w:rPr>
    </w:lvl>
    <w:lvl w:ilvl="3">
      <w:numFmt w:val="bullet"/>
      <w:lvlText w:val="•"/>
      <w:lvlJc w:val="left"/>
      <w:pPr>
        <w:ind w:left="1450" w:hanging="326"/>
      </w:pPr>
      <w:rPr>
        <w:rFonts w:hint="default"/>
        <w:lang w:val="es-ES" w:eastAsia="es-ES" w:bidi="es-ES"/>
      </w:rPr>
    </w:lvl>
    <w:lvl w:ilvl="4">
      <w:numFmt w:val="bullet"/>
      <w:lvlText w:val="•"/>
      <w:lvlJc w:val="left"/>
      <w:pPr>
        <w:ind w:left="1887" w:hanging="326"/>
      </w:pPr>
      <w:rPr>
        <w:rFonts w:hint="default"/>
        <w:lang w:val="es-ES" w:eastAsia="es-ES" w:bidi="es-ES"/>
      </w:rPr>
    </w:lvl>
    <w:lvl w:ilvl="5">
      <w:numFmt w:val="bullet"/>
      <w:lvlText w:val="•"/>
      <w:lvlJc w:val="left"/>
      <w:pPr>
        <w:ind w:left="2324" w:hanging="326"/>
      </w:pPr>
      <w:rPr>
        <w:rFonts w:hint="default"/>
        <w:lang w:val="es-ES" w:eastAsia="es-ES" w:bidi="es-ES"/>
      </w:rPr>
    </w:lvl>
    <w:lvl w:ilvl="6">
      <w:numFmt w:val="bullet"/>
      <w:lvlText w:val="•"/>
      <w:lvlJc w:val="left"/>
      <w:pPr>
        <w:ind w:left="2761" w:hanging="326"/>
      </w:pPr>
      <w:rPr>
        <w:rFonts w:hint="default"/>
        <w:lang w:val="es-ES" w:eastAsia="es-ES" w:bidi="es-ES"/>
      </w:rPr>
    </w:lvl>
    <w:lvl w:ilvl="7">
      <w:numFmt w:val="bullet"/>
      <w:lvlText w:val="•"/>
      <w:lvlJc w:val="left"/>
      <w:pPr>
        <w:ind w:left="3198" w:hanging="326"/>
      </w:pPr>
      <w:rPr>
        <w:rFonts w:hint="default"/>
        <w:lang w:val="es-ES" w:eastAsia="es-ES" w:bidi="es-ES"/>
      </w:rPr>
    </w:lvl>
    <w:lvl w:ilvl="8">
      <w:numFmt w:val="bullet"/>
      <w:lvlText w:val="•"/>
      <w:lvlJc w:val="left"/>
      <w:pPr>
        <w:ind w:left="3635" w:hanging="326"/>
      </w:pPr>
      <w:rPr>
        <w:rFonts w:hint="default"/>
        <w:lang w:val="es-ES" w:eastAsia="es-ES" w:bidi="es-ES"/>
      </w:rPr>
    </w:lvl>
  </w:abstractNum>
  <w:abstractNum w:abstractNumId="6" w15:restartNumberingAfterBreak="0">
    <w:nsid w:val="3E1E3AE3"/>
    <w:multiLevelType w:val="multilevel"/>
    <w:tmpl w:val="B46054D6"/>
    <w:lvl w:ilvl="0">
      <w:start w:val="2"/>
      <w:numFmt w:val="decimal"/>
      <w:lvlText w:val="%1"/>
      <w:lvlJc w:val="left"/>
      <w:pPr>
        <w:ind w:left="140" w:hanging="351"/>
      </w:pPr>
      <w:rPr>
        <w:rFonts w:hint="default"/>
        <w:lang w:val="es-ES" w:eastAsia="es-ES" w:bidi="es-ES"/>
      </w:rPr>
    </w:lvl>
    <w:lvl w:ilvl="1">
      <w:start w:val="4"/>
      <w:numFmt w:val="decimal"/>
      <w:lvlText w:val="%1.%2"/>
      <w:lvlJc w:val="left"/>
      <w:pPr>
        <w:ind w:left="140" w:hanging="351"/>
      </w:pPr>
      <w:rPr>
        <w:rFonts w:ascii="Times New Roman" w:eastAsia="Times New Roman" w:hAnsi="Times New Roman" w:cs="Times New Roman" w:hint="default"/>
        <w:b/>
        <w:bCs/>
        <w:color w:val="202020"/>
        <w:w w:val="100"/>
        <w:sz w:val="22"/>
        <w:szCs w:val="22"/>
        <w:lang w:val="es-ES" w:eastAsia="es-ES" w:bidi="es-ES"/>
      </w:rPr>
    </w:lvl>
    <w:lvl w:ilvl="2">
      <w:numFmt w:val="bullet"/>
      <w:lvlText w:val=""/>
      <w:lvlJc w:val="left"/>
      <w:pPr>
        <w:ind w:left="140" w:hanging="326"/>
      </w:pPr>
      <w:rPr>
        <w:rFonts w:ascii="Symbol" w:eastAsia="Symbol" w:hAnsi="Symbol" w:cs="Symbol" w:hint="default"/>
        <w:color w:val="202020"/>
        <w:w w:val="100"/>
        <w:sz w:val="22"/>
        <w:szCs w:val="22"/>
        <w:lang w:val="es-ES" w:eastAsia="es-ES" w:bidi="es-ES"/>
      </w:rPr>
    </w:lvl>
    <w:lvl w:ilvl="3">
      <w:numFmt w:val="bullet"/>
      <w:lvlText w:val="•"/>
      <w:lvlJc w:val="left"/>
      <w:pPr>
        <w:ind w:left="-61" w:hanging="326"/>
      </w:pPr>
      <w:rPr>
        <w:rFonts w:hint="default"/>
        <w:lang w:val="es-ES" w:eastAsia="es-ES" w:bidi="es-ES"/>
      </w:rPr>
    </w:lvl>
    <w:lvl w:ilvl="4">
      <w:numFmt w:val="bullet"/>
      <w:lvlText w:val="•"/>
      <w:lvlJc w:val="left"/>
      <w:pPr>
        <w:ind w:left="-127" w:hanging="326"/>
      </w:pPr>
      <w:rPr>
        <w:rFonts w:hint="default"/>
        <w:lang w:val="es-ES" w:eastAsia="es-ES" w:bidi="es-ES"/>
      </w:rPr>
    </w:lvl>
    <w:lvl w:ilvl="5">
      <w:numFmt w:val="bullet"/>
      <w:lvlText w:val="•"/>
      <w:lvlJc w:val="left"/>
      <w:pPr>
        <w:ind w:left="-194" w:hanging="326"/>
      </w:pPr>
      <w:rPr>
        <w:rFonts w:hint="default"/>
        <w:lang w:val="es-ES" w:eastAsia="es-ES" w:bidi="es-ES"/>
      </w:rPr>
    </w:lvl>
    <w:lvl w:ilvl="6">
      <w:numFmt w:val="bullet"/>
      <w:lvlText w:val="•"/>
      <w:lvlJc w:val="left"/>
      <w:pPr>
        <w:ind w:left="-261" w:hanging="326"/>
      </w:pPr>
      <w:rPr>
        <w:rFonts w:hint="default"/>
        <w:lang w:val="es-ES" w:eastAsia="es-ES" w:bidi="es-ES"/>
      </w:rPr>
    </w:lvl>
    <w:lvl w:ilvl="7">
      <w:numFmt w:val="bullet"/>
      <w:lvlText w:val="•"/>
      <w:lvlJc w:val="left"/>
      <w:pPr>
        <w:ind w:left="-328" w:hanging="326"/>
      </w:pPr>
      <w:rPr>
        <w:rFonts w:hint="default"/>
        <w:lang w:val="es-ES" w:eastAsia="es-ES" w:bidi="es-ES"/>
      </w:rPr>
    </w:lvl>
    <w:lvl w:ilvl="8">
      <w:numFmt w:val="bullet"/>
      <w:lvlText w:val="•"/>
      <w:lvlJc w:val="left"/>
      <w:pPr>
        <w:ind w:left="-394" w:hanging="326"/>
      </w:pPr>
      <w:rPr>
        <w:rFonts w:hint="default"/>
        <w:lang w:val="es-ES" w:eastAsia="es-ES" w:bidi="es-ES"/>
      </w:rPr>
    </w:lvl>
  </w:abstractNum>
  <w:abstractNum w:abstractNumId="7" w15:restartNumberingAfterBreak="0">
    <w:nsid w:val="666C7709"/>
    <w:multiLevelType w:val="hybridMultilevel"/>
    <w:tmpl w:val="E1ECDE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55549395">
    <w:abstractNumId w:val="4"/>
  </w:num>
  <w:num w:numId="2" w16cid:durableId="1882864374">
    <w:abstractNumId w:val="1"/>
  </w:num>
  <w:num w:numId="3" w16cid:durableId="1546872156">
    <w:abstractNumId w:val="5"/>
  </w:num>
  <w:num w:numId="4" w16cid:durableId="1633515071">
    <w:abstractNumId w:val="6"/>
  </w:num>
  <w:num w:numId="5" w16cid:durableId="2084713667">
    <w:abstractNumId w:val="2"/>
  </w:num>
  <w:num w:numId="6" w16cid:durableId="665477580">
    <w:abstractNumId w:val="0"/>
  </w:num>
  <w:num w:numId="7" w16cid:durableId="1511722948">
    <w:abstractNumId w:val="7"/>
  </w:num>
  <w:num w:numId="8" w16cid:durableId="584804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120"/>
    <w:rsid w:val="00003396"/>
    <w:rsid w:val="0002055A"/>
    <w:rsid w:val="0002530E"/>
    <w:rsid w:val="00034BB5"/>
    <w:rsid w:val="00056C12"/>
    <w:rsid w:val="000626F8"/>
    <w:rsid w:val="00083C6C"/>
    <w:rsid w:val="000908E3"/>
    <w:rsid w:val="000A2DA9"/>
    <w:rsid w:val="000A5145"/>
    <w:rsid w:val="000D7B3B"/>
    <w:rsid w:val="000F542E"/>
    <w:rsid w:val="001060F4"/>
    <w:rsid w:val="0013599A"/>
    <w:rsid w:val="00155391"/>
    <w:rsid w:val="00162818"/>
    <w:rsid w:val="00164B4B"/>
    <w:rsid w:val="001748E7"/>
    <w:rsid w:val="00183058"/>
    <w:rsid w:val="001850B8"/>
    <w:rsid w:val="00196CB0"/>
    <w:rsid w:val="001A4880"/>
    <w:rsid w:val="001B233D"/>
    <w:rsid w:val="001D44B0"/>
    <w:rsid w:val="001D469D"/>
    <w:rsid w:val="001E3891"/>
    <w:rsid w:val="001E456A"/>
    <w:rsid w:val="001E589D"/>
    <w:rsid w:val="00221DB7"/>
    <w:rsid w:val="002353D3"/>
    <w:rsid w:val="00236C32"/>
    <w:rsid w:val="002475F5"/>
    <w:rsid w:val="002634A8"/>
    <w:rsid w:val="002671AE"/>
    <w:rsid w:val="002B0695"/>
    <w:rsid w:val="002C2094"/>
    <w:rsid w:val="00361886"/>
    <w:rsid w:val="0039016E"/>
    <w:rsid w:val="00391A48"/>
    <w:rsid w:val="0039699A"/>
    <w:rsid w:val="003B46AD"/>
    <w:rsid w:val="00414292"/>
    <w:rsid w:val="004145D6"/>
    <w:rsid w:val="004345E6"/>
    <w:rsid w:val="00436BE8"/>
    <w:rsid w:val="00441F79"/>
    <w:rsid w:val="00450DE4"/>
    <w:rsid w:val="00456911"/>
    <w:rsid w:val="0048594E"/>
    <w:rsid w:val="0049303B"/>
    <w:rsid w:val="004B6989"/>
    <w:rsid w:val="004C540F"/>
    <w:rsid w:val="00535296"/>
    <w:rsid w:val="005434EB"/>
    <w:rsid w:val="005440A8"/>
    <w:rsid w:val="005573FE"/>
    <w:rsid w:val="0057564B"/>
    <w:rsid w:val="005B1244"/>
    <w:rsid w:val="005B439C"/>
    <w:rsid w:val="005F5C26"/>
    <w:rsid w:val="005F7B48"/>
    <w:rsid w:val="0064246A"/>
    <w:rsid w:val="006441A0"/>
    <w:rsid w:val="00652AF0"/>
    <w:rsid w:val="00675311"/>
    <w:rsid w:val="006840D7"/>
    <w:rsid w:val="006D66A1"/>
    <w:rsid w:val="006F6CF9"/>
    <w:rsid w:val="00754ACB"/>
    <w:rsid w:val="00760ED6"/>
    <w:rsid w:val="00774524"/>
    <w:rsid w:val="007E0F00"/>
    <w:rsid w:val="007E3949"/>
    <w:rsid w:val="00817423"/>
    <w:rsid w:val="0082506F"/>
    <w:rsid w:val="0083191F"/>
    <w:rsid w:val="00835120"/>
    <w:rsid w:val="00847C52"/>
    <w:rsid w:val="00862830"/>
    <w:rsid w:val="00864A7A"/>
    <w:rsid w:val="00876E4E"/>
    <w:rsid w:val="008B417F"/>
    <w:rsid w:val="008B56D5"/>
    <w:rsid w:val="008F1F32"/>
    <w:rsid w:val="0090334B"/>
    <w:rsid w:val="0091432F"/>
    <w:rsid w:val="00926995"/>
    <w:rsid w:val="009315A7"/>
    <w:rsid w:val="00977C5A"/>
    <w:rsid w:val="0098143F"/>
    <w:rsid w:val="00997DDF"/>
    <w:rsid w:val="009A30C9"/>
    <w:rsid w:val="009A452A"/>
    <w:rsid w:val="009A76C3"/>
    <w:rsid w:val="009D5582"/>
    <w:rsid w:val="00A048ED"/>
    <w:rsid w:val="00A45834"/>
    <w:rsid w:val="00A85897"/>
    <w:rsid w:val="00AB0454"/>
    <w:rsid w:val="00AB420F"/>
    <w:rsid w:val="00AD0AB7"/>
    <w:rsid w:val="00AE24EE"/>
    <w:rsid w:val="00B01C9A"/>
    <w:rsid w:val="00B1267E"/>
    <w:rsid w:val="00B14305"/>
    <w:rsid w:val="00B32672"/>
    <w:rsid w:val="00B32956"/>
    <w:rsid w:val="00B35EDC"/>
    <w:rsid w:val="00B54663"/>
    <w:rsid w:val="00B75D0F"/>
    <w:rsid w:val="00B76A22"/>
    <w:rsid w:val="00B77128"/>
    <w:rsid w:val="00B8220E"/>
    <w:rsid w:val="00B873F0"/>
    <w:rsid w:val="00BA6FD0"/>
    <w:rsid w:val="00BB009D"/>
    <w:rsid w:val="00BD0BA5"/>
    <w:rsid w:val="00BD5641"/>
    <w:rsid w:val="00BD5CEC"/>
    <w:rsid w:val="00BE258E"/>
    <w:rsid w:val="00BE5A7C"/>
    <w:rsid w:val="00BE5B85"/>
    <w:rsid w:val="00BF69CF"/>
    <w:rsid w:val="00C058A9"/>
    <w:rsid w:val="00C10986"/>
    <w:rsid w:val="00C20DD6"/>
    <w:rsid w:val="00C27C51"/>
    <w:rsid w:val="00C476ED"/>
    <w:rsid w:val="00C54500"/>
    <w:rsid w:val="00C653BE"/>
    <w:rsid w:val="00C76B95"/>
    <w:rsid w:val="00CE0002"/>
    <w:rsid w:val="00CE756D"/>
    <w:rsid w:val="00CE7874"/>
    <w:rsid w:val="00CF4DA9"/>
    <w:rsid w:val="00D05E91"/>
    <w:rsid w:val="00D4132B"/>
    <w:rsid w:val="00D42527"/>
    <w:rsid w:val="00D54B2F"/>
    <w:rsid w:val="00D63621"/>
    <w:rsid w:val="00D649E2"/>
    <w:rsid w:val="00D77731"/>
    <w:rsid w:val="00D80297"/>
    <w:rsid w:val="00D85539"/>
    <w:rsid w:val="00D85DF3"/>
    <w:rsid w:val="00D928DC"/>
    <w:rsid w:val="00D93F42"/>
    <w:rsid w:val="00DB4416"/>
    <w:rsid w:val="00DD6983"/>
    <w:rsid w:val="00DE480D"/>
    <w:rsid w:val="00DE6166"/>
    <w:rsid w:val="00DF7E8A"/>
    <w:rsid w:val="00E45908"/>
    <w:rsid w:val="00E50AEF"/>
    <w:rsid w:val="00E615D0"/>
    <w:rsid w:val="00E66A45"/>
    <w:rsid w:val="00E75E86"/>
    <w:rsid w:val="00EC1091"/>
    <w:rsid w:val="00ED582C"/>
    <w:rsid w:val="00F005FE"/>
    <w:rsid w:val="00F356D7"/>
    <w:rsid w:val="00F46742"/>
    <w:rsid w:val="00F60A45"/>
    <w:rsid w:val="00F84FF3"/>
    <w:rsid w:val="00FA1F80"/>
    <w:rsid w:val="00FD2ED2"/>
    <w:rsid w:val="00FE1B48"/>
    <w:rsid w:val="00FF6129"/>
    <w:rsid w:val="76790D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D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Pr>
      <w:rFonts w:ascii="Times New Roman" w:eastAsia="Times New Roman" w:hAnsi="Times New Roman" w:cs="Times New Roman"/>
      <w:lang w:val="es-ES" w:eastAsia="es-ES" w:bidi="es-ES"/>
    </w:rPr>
  </w:style>
  <w:style w:type="paragraph" w:styleId="Ttulo1">
    <w:name w:val="heading 1"/>
    <w:basedOn w:val="Normal"/>
    <w:uiPriority w:val="1"/>
    <w:pPr>
      <w:ind w:left="14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customStyle="1" w:styleId="PrrafoTabla">
    <w:name w:val="Párrafo_Tabla"/>
    <w:basedOn w:val="Normal"/>
    <w:link w:val="PrrafoTablaCar"/>
    <w:uiPriority w:val="1"/>
    <w:qFormat/>
    <w:rsid w:val="0057564B"/>
    <w:rPr>
      <w:sz w:val="20"/>
      <w:lang w:val="es-MX"/>
    </w:rPr>
  </w:style>
  <w:style w:type="character" w:customStyle="1" w:styleId="PrrafoTablaCar">
    <w:name w:val="Párrafo_Tabla Car"/>
    <w:basedOn w:val="Fuentedeprrafopredeter"/>
    <w:link w:val="PrrafoTabla"/>
    <w:uiPriority w:val="1"/>
    <w:rsid w:val="0057564B"/>
    <w:rPr>
      <w:rFonts w:ascii="Times New Roman" w:eastAsia="Times New Roman" w:hAnsi="Times New Roman" w:cs="Times New Roman"/>
      <w:sz w:val="20"/>
      <w:lang w:val="es-MX" w:eastAsia="es-ES" w:bidi="es-ES"/>
    </w:rPr>
  </w:style>
  <w:style w:type="character" w:styleId="Refdecomentario">
    <w:name w:val="annotation reference"/>
    <w:basedOn w:val="Fuentedeprrafopredeter"/>
    <w:uiPriority w:val="99"/>
    <w:semiHidden/>
    <w:unhideWhenUsed/>
    <w:rsid w:val="00AB420F"/>
    <w:rPr>
      <w:sz w:val="16"/>
      <w:szCs w:val="16"/>
    </w:rPr>
  </w:style>
  <w:style w:type="paragraph" w:styleId="Textocomentario">
    <w:name w:val="annotation text"/>
    <w:basedOn w:val="Normal"/>
    <w:link w:val="TextocomentarioCar"/>
    <w:uiPriority w:val="99"/>
    <w:semiHidden/>
    <w:unhideWhenUsed/>
    <w:rsid w:val="00AB420F"/>
    <w:rPr>
      <w:sz w:val="20"/>
      <w:szCs w:val="20"/>
    </w:rPr>
  </w:style>
  <w:style w:type="character" w:customStyle="1" w:styleId="TextocomentarioCar">
    <w:name w:val="Texto comentario Car"/>
    <w:basedOn w:val="Fuentedeprrafopredeter"/>
    <w:link w:val="Textocomentario"/>
    <w:uiPriority w:val="99"/>
    <w:semiHidden/>
    <w:rsid w:val="00AB420F"/>
    <w:rPr>
      <w:rFonts w:ascii="Times New Roman" w:eastAsia="Times New Roman" w:hAnsi="Times New Roman" w:cs="Times New Roman"/>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B420F"/>
    <w:rPr>
      <w:b/>
      <w:bCs/>
    </w:rPr>
  </w:style>
  <w:style w:type="character" w:customStyle="1" w:styleId="AsuntodelcomentarioCar">
    <w:name w:val="Asunto del comentario Car"/>
    <w:basedOn w:val="TextocomentarioCar"/>
    <w:link w:val="Asuntodelcomentario"/>
    <w:uiPriority w:val="99"/>
    <w:semiHidden/>
    <w:rsid w:val="00AB420F"/>
    <w:rPr>
      <w:rFonts w:ascii="Times New Roman" w:eastAsia="Times New Roman" w:hAnsi="Times New Roman" w:cs="Times New Roman"/>
      <w:b/>
      <w:bCs/>
      <w:sz w:val="20"/>
      <w:szCs w:val="20"/>
      <w:lang w:val="es-ES" w:eastAsia="es-ES" w:bidi="es-ES"/>
    </w:rPr>
  </w:style>
  <w:style w:type="paragraph" w:styleId="Textodeglobo">
    <w:name w:val="Balloon Text"/>
    <w:basedOn w:val="Normal"/>
    <w:link w:val="TextodegloboCar"/>
    <w:uiPriority w:val="99"/>
    <w:semiHidden/>
    <w:unhideWhenUsed/>
    <w:rsid w:val="00AB42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20F"/>
    <w:rPr>
      <w:rFonts w:ascii="Segoe UI" w:eastAsia="Times New Roman" w:hAnsi="Segoe UI" w:cs="Segoe UI"/>
      <w:sz w:val="18"/>
      <w:szCs w:val="18"/>
      <w:lang w:val="es-ES" w:eastAsia="es-ES" w:bidi="es-ES"/>
    </w:rPr>
  </w:style>
  <w:style w:type="character" w:styleId="Hipervnculo">
    <w:name w:val="Hyperlink"/>
    <w:basedOn w:val="Fuentedeprrafopredeter"/>
    <w:uiPriority w:val="99"/>
    <w:unhideWhenUsed/>
    <w:qFormat/>
    <w:rsid w:val="000626F8"/>
    <w:rPr>
      <w:color w:val="0000FF" w:themeColor="hyperlink"/>
      <w:u w:val="single"/>
    </w:rPr>
  </w:style>
  <w:style w:type="table" w:styleId="Tablaconcuadrcula">
    <w:name w:val="Table Grid"/>
    <w:basedOn w:val="Tablanormal"/>
    <w:uiPriority w:val="39"/>
    <w:rsid w:val="00847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Artculo">
    <w:name w:val="Título_Artículo"/>
    <w:basedOn w:val="Ttulo"/>
    <w:uiPriority w:val="1"/>
    <w:qFormat/>
    <w:rsid w:val="0064246A"/>
  </w:style>
  <w:style w:type="paragraph" w:customStyle="1" w:styleId="ResumenAbstract">
    <w:name w:val="Resumen_Abstract"/>
    <w:basedOn w:val="Normal"/>
    <w:uiPriority w:val="1"/>
    <w:qFormat/>
    <w:rsid w:val="009A30C9"/>
    <w:pPr>
      <w:jc w:val="both"/>
    </w:pPr>
    <w:rPr>
      <w:color w:val="231F20"/>
      <w:sz w:val="20"/>
      <w:lang w:val="es-MX"/>
    </w:rPr>
  </w:style>
  <w:style w:type="paragraph" w:styleId="Ttulo">
    <w:name w:val="Title"/>
    <w:basedOn w:val="Normal"/>
    <w:next w:val="Normal"/>
    <w:link w:val="TtuloCar"/>
    <w:uiPriority w:val="10"/>
    <w:rsid w:val="0064246A"/>
    <w:pPr>
      <w:contextualSpacing/>
      <w:jc w:val="center"/>
    </w:pPr>
    <w:rPr>
      <w:rFonts w:eastAsiaTheme="majorEastAsia" w:cstheme="majorBidi"/>
      <w:b/>
      <w:spacing w:val="-10"/>
      <w:kern w:val="28"/>
      <w:sz w:val="30"/>
      <w:szCs w:val="56"/>
    </w:rPr>
  </w:style>
  <w:style w:type="character" w:customStyle="1" w:styleId="TtuloCar">
    <w:name w:val="Título Car"/>
    <w:basedOn w:val="Fuentedeprrafopredeter"/>
    <w:link w:val="Ttulo"/>
    <w:uiPriority w:val="10"/>
    <w:rsid w:val="0064246A"/>
    <w:rPr>
      <w:rFonts w:ascii="Times New Roman" w:eastAsiaTheme="majorEastAsia" w:hAnsi="Times New Roman" w:cstheme="majorBidi"/>
      <w:b/>
      <w:spacing w:val="-10"/>
      <w:kern w:val="28"/>
      <w:sz w:val="30"/>
      <w:szCs w:val="56"/>
      <w:lang w:val="es-ES" w:eastAsia="es-ES" w:bidi="es-ES"/>
    </w:rPr>
  </w:style>
  <w:style w:type="paragraph" w:customStyle="1" w:styleId="TtuloNivel1">
    <w:name w:val="Título_Nivel1"/>
    <w:basedOn w:val="Ttulo1"/>
    <w:link w:val="TtuloNivel1Car"/>
    <w:uiPriority w:val="1"/>
    <w:qFormat/>
    <w:rsid w:val="00B1267E"/>
    <w:pPr>
      <w:spacing w:before="240" w:after="240" w:line="360" w:lineRule="auto"/>
      <w:ind w:left="0"/>
      <w:jc w:val="both"/>
    </w:pPr>
    <w:rPr>
      <w:sz w:val="24"/>
      <w:lang w:val="es-MX"/>
    </w:rPr>
  </w:style>
  <w:style w:type="paragraph" w:customStyle="1" w:styleId="Prrafo1">
    <w:name w:val="Párrafo1"/>
    <w:basedOn w:val="Normal"/>
    <w:link w:val="Prrafo1Car"/>
    <w:uiPriority w:val="1"/>
    <w:qFormat/>
    <w:rsid w:val="0057564B"/>
    <w:pPr>
      <w:spacing w:line="360" w:lineRule="auto"/>
      <w:jc w:val="both"/>
    </w:pPr>
    <w:rPr>
      <w:color w:val="202020"/>
      <w:lang w:val="es-MX"/>
    </w:rPr>
  </w:style>
  <w:style w:type="character" w:customStyle="1" w:styleId="TtuloNivel1Car">
    <w:name w:val="Título_Nivel1 Car"/>
    <w:basedOn w:val="Fuentedeprrafopredeter"/>
    <w:link w:val="TtuloNivel1"/>
    <w:uiPriority w:val="1"/>
    <w:rsid w:val="0057564B"/>
    <w:rPr>
      <w:rFonts w:ascii="Times New Roman" w:eastAsia="Times New Roman" w:hAnsi="Times New Roman" w:cs="Times New Roman"/>
      <w:b/>
      <w:bCs/>
      <w:sz w:val="24"/>
      <w:lang w:val="es-MX" w:eastAsia="es-ES" w:bidi="es-ES"/>
    </w:rPr>
  </w:style>
  <w:style w:type="paragraph" w:customStyle="1" w:styleId="Prrafo2">
    <w:name w:val="Párrafo2"/>
    <w:basedOn w:val="Normal"/>
    <w:link w:val="Prrafo2Car"/>
    <w:uiPriority w:val="1"/>
    <w:qFormat/>
    <w:rsid w:val="0057564B"/>
    <w:pPr>
      <w:spacing w:line="360" w:lineRule="auto"/>
      <w:ind w:firstLine="567"/>
      <w:jc w:val="both"/>
    </w:pPr>
    <w:rPr>
      <w:color w:val="202020"/>
      <w:lang w:val="es-MX"/>
    </w:rPr>
  </w:style>
  <w:style w:type="character" w:customStyle="1" w:styleId="Prrafo1Car">
    <w:name w:val="Párrafo1 Car"/>
    <w:basedOn w:val="Fuentedeprrafopredeter"/>
    <w:link w:val="Prrafo1"/>
    <w:uiPriority w:val="1"/>
    <w:rsid w:val="0057564B"/>
    <w:rPr>
      <w:rFonts w:ascii="Times New Roman" w:eastAsia="Times New Roman" w:hAnsi="Times New Roman" w:cs="Times New Roman"/>
      <w:color w:val="202020"/>
      <w:lang w:val="es-MX" w:eastAsia="es-ES" w:bidi="es-ES"/>
    </w:rPr>
  </w:style>
  <w:style w:type="paragraph" w:customStyle="1" w:styleId="TtuloNivel2">
    <w:name w:val="Título_Nivel2"/>
    <w:basedOn w:val="Normal"/>
    <w:link w:val="TtuloNivel2Car"/>
    <w:uiPriority w:val="1"/>
    <w:qFormat/>
    <w:rsid w:val="007E3949"/>
    <w:pPr>
      <w:tabs>
        <w:tab w:val="left" w:pos="284"/>
      </w:tabs>
      <w:spacing w:before="120" w:after="120" w:line="360" w:lineRule="auto"/>
      <w:jc w:val="both"/>
    </w:pPr>
    <w:rPr>
      <w:b/>
      <w:i/>
      <w:color w:val="202020"/>
      <w:lang w:val="es-MX"/>
    </w:rPr>
  </w:style>
  <w:style w:type="character" w:customStyle="1" w:styleId="Prrafo2Car">
    <w:name w:val="Párrafo2 Car"/>
    <w:basedOn w:val="Fuentedeprrafopredeter"/>
    <w:link w:val="Prrafo2"/>
    <w:uiPriority w:val="1"/>
    <w:rsid w:val="0057564B"/>
    <w:rPr>
      <w:rFonts w:ascii="Times New Roman" w:eastAsia="Times New Roman" w:hAnsi="Times New Roman" w:cs="Times New Roman"/>
      <w:color w:val="202020"/>
      <w:lang w:val="es-MX" w:eastAsia="es-ES" w:bidi="es-ES"/>
    </w:rPr>
  </w:style>
  <w:style w:type="paragraph" w:customStyle="1" w:styleId="Referencias">
    <w:name w:val="Referencias"/>
    <w:basedOn w:val="Normal"/>
    <w:link w:val="ReferenciasCar"/>
    <w:uiPriority w:val="1"/>
    <w:qFormat/>
    <w:rsid w:val="00B1267E"/>
    <w:pPr>
      <w:tabs>
        <w:tab w:val="left" w:pos="861"/>
      </w:tabs>
      <w:ind w:left="567" w:hanging="567"/>
      <w:jc w:val="both"/>
    </w:pPr>
    <w:rPr>
      <w:color w:val="202020"/>
      <w:lang w:val="es-MX"/>
    </w:rPr>
  </w:style>
  <w:style w:type="character" w:customStyle="1" w:styleId="TtuloNivel2Car">
    <w:name w:val="Título_Nivel2 Car"/>
    <w:basedOn w:val="Fuentedeprrafopredeter"/>
    <w:link w:val="TtuloNivel2"/>
    <w:uiPriority w:val="1"/>
    <w:rsid w:val="007E3949"/>
    <w:rPr>
      <w:rFonts w:ascii="Times New Roman" w:eastAsia="Times New Roman" w:hAnsi="Times New Roman" w:cs="Times New Roman"/>
      <w:b/>
      <w:i/>
      <w:color w:val="202020"/>
      <w:lang w:val="es-MX" w:eastAsia="es-ES" w:bidi="es-ES"/>
    </w:rPr>
  </w:style>
  <w:style w:type="paragraph" w:customStyle="1" w:styleId="TtuloFigura">
    <w:name w:val="Título_Figura"/>
    <w:basedOn w:val="Normal"/>
    <w:link w:val="TtuloFiguraCar"/>
    <w:uiPriority w:val="1"/>
    <w:qFormat/>
    <w:rsid w:val="0083191F"/>
    <w:pPr>
      <w:jc w:val="both"/>
    </w:pPr>
    <w:rPr>
      <w:b/>
      <w:color w:val="202020"/>
      <w:sz w:val="20"/>
      <w:lang w:val="es-MX"/>
    </w:rPr>
  </w:style>
  <w:style w:type="character" w:customStyle="1" w:styleId="ReferenciasCar">
    <w:name w:val="Referencias Car"/>
    <w:basedOn w:val="Fuentedeprrafopredeter"/>
    <w:link w:val="Referencias"/>
    <w:uiPriority w:val="1"/>
    <w:rsid w:val="00B1267E"/>
    <w:rPr>
      <w:rFonts w:ascii="Times New Roman" w:eastAsia="Times New Roman" w:hAnsi="Times New Roman" w:cs="Times New Roman"/>
      <w:color w:val="202020"/>
      <w:lang w:val="es-MX" w:eastAsia="es-ES" w:bidi="es-ES"/>
    </w:rPr>
  </w:style>
  <w:style w:type="paragraph" w:customStyle="1" w:styleId="FiguraNombre">
    <w:name w:val="Figura_Nombre"/>
    <w:basedOn w:val="TtuloFigura"/>
    <w:link w:val="FiguraNombreCar"/>
    <w:uiPriority w:val="1"/>
    <w:rsid w:val="0083191F"/>
    <w:rPr>
      <w:b w:val="0"/>
      <w:i/>
    </w:rPr>
  </w:style>
  <w:style w:type="character" w:customStyle="1" w:styleId="TtuloFiguraCar">
    <w:name w:val="Título_Figura Car"/>
    <w:basedOn w:val="Fuentedeprrafopredeter"/>
    <w:link w:val="TtuloFigura"/>
    <w:uiPriority w:val="1"/>
    <w:rsid w:val="0083191F"/>
    <w:rPr>
      <w:rFonts w:ascii="Times New Roman" w:eastAsia="Times New Roman" w:hAnsi="Times New Roman" w:cs="Times New Roman"/>
      <w:b/>
      <w:color w:val="202020"/>
      <w:sz w:val="20"/>
      <w:lang w:val="es-MX" w:eastAsia="es-ES" w:bidi="es-ES"/>
    </w:rPr>
  </w:style>
  <w:style w:type="paragraph" w:customStyle="1" w:styleId="TtuloTabla">
    <w:name w:val="Título_Tabla"/>
    <w:basedOn w:val="Normal"/>
    <w:link w:val="TtuloTablaCar"/>
    <w:uiPriority w:val="1"/>
    <w:qFormat/>
    <w:rsid w:val="0083191F"/>
    <w:pPr>
      <w:tabs>
        <w:tab w:val="left" w:pos="567"/>
      </w:tabs>
    </w:pPr>
    <w:rPr>
      <w:b/>
      <w:sz w:val="20"/>
      <w:lang w:val="es-MX"/>
    </w:rPr>
  </w:style>
  <w:style w:type="character" w:customStyle="1" w:styleId="FiguraNombreCar">
    <w:name w:val="Figura_Nombre Car"/>
    <w:basedOn w:val="TtuloFiguraCar"/>
    <w:link w:val="FiguraNombre"/>
    <w:uiPriority w:val="1"/>
    <w:rsid w:val="0083191F"/>
    <w:rPr>
      <w:rFonts w:ascii="Times New Roman" w:eastAsia="Times New Roman" w:hAnsi="Times New Roman" w:cs="Times New Roman"/>
      <w:b w:val="0"/>
      <w:i/>
      <w:color w:val="202020"/>
      <w:sz w:val="20"/>
      <w:lang w:val="es-MX" w:eastAsia="es-ES" w:bidi="es-ES"/>
    </w:rPr>
  </w:style>
  <w:style w:type="character" w:customStyle="1" w:styleId="TtuloTablaCar">
    <w:name w:val="Título_Tabla Car"/>
    <w:basedOn w:val="Fuentedeprrafopredeter"/>
    <w:link w:val="TtuloTabla"/>
    <w:uiPriority w:val="1"/>
    <w:rsid w:val="0083191F"/>
    <w:rPr>
      <w:rFonts w:ascii="Times New Roman" w:eastAsia="Times New Roman" w:hAnsi="Times New Roman" w:cs="Times New Roman"/>
      <w:b/>
      <w:sz w:val="20"/>
      <w:lang w:val="es-MX" w:eastAsia="es-ES" w:bidi="es-ES"/>
    </w:rPr>
  </w:style>
  <w:style w:type="paragraph" w:styleId="Encabezado">
    <w:name w:val="header"/>
    <w:basedOn w:val="Normal"/>
    <w:link w:val="EncabezadoCar"/>
    <w:uiPriority w:val="99"/>
    <w:unhideWhenUsed/>
    <w:rsid w:val="00361886"/>
    <w:pPr>
      <w:tabs>
        <w:tab w:val="center" w:pos="4419"/>
        <w:tab w:val="right" w:pos="8838"/>
      </w:tabs>
    </w:pPr>
  </w:style>
  <w:style w:type="character" w:customStyle="1" w:styleId="EncabezadoCar">
    <w:name w:val="Encabezado Car"/>
    <w:basedOn w:val="Fuentedeprrafopredeter"/>
    <w:link w:val="Encabezado"/>
    <w:uiPriority w:val="99"/>
    <w:rsid w:val="00361886"/>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361886"/>
    <w:pPr>
      <w:tabs>
        <w:tab w:val="center" w:pos="4419"/>
        <w:tab w:val="right" w:pos="8838"/>
      </w:tabs>
    </w:pPr>
  </w:style>
  <w:style w:type="character" w:customStyle="1" w:styleId="PiedepginaCar">
    <w:name w:val="Pie de página Car"/>
    <w:basedOn w:val="Fuentedeprrafopredeter"/>
    <w:link w:val="Piedepgina"/>
    <w:uiPriority w:val="99"/>
    <w:rsid w:val="00361886"/>
    <w:rPr>
      <w:rFonts w:ascii="Times New Roman" w:eastAsia="Times New Roman" w:hAnsi="Times New Roman" w:cs="Times New Roman"/>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900857">
      <w:bodyDiv w:val="1"/>
      <w:marLeft w:val="0"/>
      <w:marRight w:val="0"/>
      <w:marTop w:val="0"/>
      <w:marBottom w:val="0"/>
      <w:divBdr>
        <w:top w:val="none" w:sz="0" w:space="0" w:color="auto"/>
        <w:left w:val="none" w:sz="0" w:space="0" w:color="auto"/>
        <w:bottom w:val="none" w:sz="0" w:space="0" w:color="auto"/>
        <w:right w:val="none" w:sz="0" w:space="0" w:color="auto"/>
      </w:divBdr>
      <w:divsChild>
        <w:div w:id="473454066">
          <w:marLeft w:val="0"/>
          <w:marRight w:val="0"/>
          <w:marTop w:val="0"/>
          <w:marBottom w:val="0"/>
          <w:divBdr>
            <w:top w:val="none" w:sz="0" w:space="0" w:color="auto"/>
            <w:left w:val="none" w:sz="0" w:space="0" w:color="auto"/>
            <w:bottom w:val="none" w:sz="0" w:space="0" w:color="auto"/>
            <w:right w:val="none" w:sz="0" w:space="0" w:color="auto"/>
          </w:divBdr>
        </w:div>
        <w:div w:id="1131291967">
          <w:marLeft w:val="0"/>
          <w:marRight w:val="0"/>
          <w:marTop w:val="0"/>
          <w:marBottom w:val="0"/>
          <w:divBdr>
            <w:top w:val="none" w:sz="0" w:space="0" w:color="auto"/>
            <w:left w:val="none" w:sz="0" w:space="0" w:color="auto"/>
            <w:bottom w:val="none" w:sz="0" w:space="0" w:color="auto"/>
            <w:right w:val="none" w:sz="0" w:space="0" w:color="auto"/>
          </w:divBdr>
        </w:div>
        <w:div w:id="2124962132">
          <w:marLeft w:val="0"/>
          <w:marRight w:val="0"/>
          <w:marTop w:val="0"/>
          <w:marBottom w:val="0"/>
          <w:divBdr>
            <w:top w:val="none" w:sz="0" w:space="0" w:color="auto"/>
            <w:left w:val="none" w:sz="0" w:space="0" w:color="auto"/>
            <w:bottom w:val="none" w:sz="0" w:space="0" w:color="auto"/>
            <w:right w:val="none" w:sz="0" w:space="0" w:color="auto"/>
          </w:divBdr>
        </w:div>
      </w:divsChild>
    </w:div>
    <w:div w:id="1437361193">
      <w:bodyDiv w:val="1"/>
      <w:marLeft w:val="0"/>
      <w:marRight w:val="0"/>
      <w:marTop w:val="0"/>
      <w:marBottom w:val="0"/>
      <w:divBdr>
        <w:top w:val="none" w:sz="0" w:space="0" w:color="auto"/>
        <w:left w:val="none" w:sz="0" w:space="0" w:color="auto"/>
        <w:bottom w:val="none" w:sz="0" w:space="0" w:color="auto"/>
        <w:right w:val="none" w:sz="0" w:space="0" w:color="auto"/>
      </w:divBdr>
      <w:divsChild>
        <w:div w:id="1907762836">
          <w:marLeft w:val="0"/>
          <w:marRight w:val="0"/>
          <w:marTop w:val="0"/>
          <w:marBottom w:val="0"/>
          <w:divBdr>
            <w:top w:val="none" w:sz="0" w:space="0" w:color="auto"/>
            <w:left w:val="none" w:sz="0" w:space="0" w:color="auto"/>
            <w:bottom w:val="none" w:sz="0" w:space="0" w:color="auto"/>
            <w:right w:val="none" w:sz="0" w:space="0" w:color="auto"/>
          </w:divBdr>
        </w:div>
        <w:div w:id="2961105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eventos.uanl.mx/ciiefn/descarga.php?dcm=33" TargetMode="External"/><Relationship Id="rId13" Type="http://schemas.openxmlformats.org/officeDocument/2006/relationships/hyperlink" Target="https://www.reddebibliotecas.org.co/" TargetMode="External"/><Relationship Id="rId18" Type="http://schemas.openxmlformats.org/officeDocument/2006/relationships/hyperlink" Target="https://bdbib.javerianacali.edu.co:2519/docview/2398211090/61EA0F09B31D47A2PQ/5?accountid=1325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igadellibro.com" TargetMode="External"/><Relationship Id="rId17" Type="http://schemas.openxmlformats.org/officeDocument/2006/relationships/hyperlink" Target="https://doi.org/10.1787/b6bccb81-en" TargetMode="External"/><Relationship Id="rId2" Type="http://schemas.openxmlformats.org/officeDocument/2006/relationships/numbering" Target="numbering.xml"/><Relationship Id="rId16" Type="http://schemas.openxmlformats.org/officeDocument/2006/relationships/hyperlink" Target="http://www.ur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201/ceiich.24485691e.2014.12.49710" TargetMode="External"/><Relationship Id="rId5" Type="http://schemas.openxmlformats.org/officeDocument/2006/relationships/webSettings" Target="webSettings.xml"/><Relationship Id="rId15" Type="http://schemas.openxmlformats.org/officeDocument/2006/relationships/hyperlink" Target="https://www.elespectador.com/economia/la-disputagremial-por-los-aranceles-las-prendas-de-vestir-articulo-903768" TargetMode="External"/><Relationship Id="rId10" Type="http://schemas.openxmlformats.org/officeDocument/2006/relationships/hyperlink" Target="http://www.deseco.admin.ch" TargetMode="External"/><Relationship Id="rId19" Type="http://schemas.openxmlformats.org/officeDocument/2006/relationships/hyperlink" Target="https://eprints.ucm.es/2806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ur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60775-4134-4A57-B86D-8E003B72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1512</Words>
  <Characters>8322</Characters>
  <Application>Microsoft Office Word</Application>
  <DocSecurity>0</DocSecurity>
  <Lines>69</Lines>
  <Paragraphs>19</Paragraphs>
  <ScaleCrop>false</ScaleCrop>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2024-01-29T22:39:00Z</dcterms:created>
  <dcterms:modified xsi:type="dcterms:W3CDTF">2024-01-29T22:39:00Z</dcterms:modified>
</cp:coreProperties>
</file>